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A8CFB" w14:textId="58F517CF" w:rsidR="00AA2449" w:rsidRPr="00D86054" w:rsidRDefault="00D86054" w:rsidP="00D86054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D86054">
        <w:rPr>
          <w:rFonts w:ascii="Comic Sans MS" w:hAnsi="Comic Sans MS"/>
          <w:b/>
          <w:bCs/>
          <w:sz w:val="24"/>
          <w:szCs w:val="24"/>
        </w:rPr>
        <w:t>Thomas Russell Junior School</w:t>
      </w:r>
    </w:p>
    <w:p w14:paraId="71BE9513" w14:textId="44D9A4CD" w:rsidR="00D86054" w:rsidRDefault="00D86054" w:rsidP="00D86054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D86054">
        <w:rPr>
          <w:rFonts w:ascii="Comic Sans MS" w:hAnsi="Comic Sans MS"/>
          <w:b/>
          <w:bCs/>
          <w:sz w:val="24"/>
          <w:szCs w:val="24"/>
        </w:rPr>
        <w:t>History Curriculum Intent</w:t>
      </w:r>
    </w:p>
    <w:p w14:paraId="772633FC" w14:textId="77777777" w:rsidR="00D86054" w:rsidRDefault="00D86054" w:rsidP="00D86054">
      <w:pPr>
        <w:rPr>
          <w:rFonts w:ascii="Comic Sans MS" w:hAnsi="Comic Sans MS"/>
          <w:b/>
          <w:bCs/>
          <w:sz w:val="24"/>
          <w:szCs w:val="24"/>
        </w:rPr>
      </w:pPr>
    </w:p>
    <w:p w14:paraId="1EF8EBAA" w14:textId="7040B8DD" w:rsidR="00A1069F" w:rsidRDefault="00DF1F90" w:rsidP="00D860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will deliver a history curriculum that is </w:t>
      </w:r>
      <w:r w:rsidR="00AA6571">
        <w:rPr>
          <w:rFonts w:ascii="Comic Sans MS" w:hAnsi="Comic Sans MS"/>
        </w:rPr>
        <w:t xml:space="preserve">both broad and specific; driven by </w:t>
      </w:r>
      <w:r w:rsidR="00BA7CC2">
        <w:rPr>
          <w:rFonts w:ascii="Comic Sans MS" w:hAnsi="Comic Sans MS"/>
        </w:rPr>
        <w:t>developing</w:t>
      </w:r>
      <w:r w:rsidR="00AA6571">
        <w:rPr>
          <w:rFonts w:ascii="Comic Sans MS" w:hAnsi="Comic Sans MS"/>
        </w:rPr>
        <w:t xml:space="preserve"> </w:t>
      </w:r>
      <w:r w:rsidR="002E6797">
        <w:rPr>
          <w:rFonts w:ascii="Comic Sans MS" w:hAnsi="Comic Sans MS"/>
        </w:rPr>
        <w:t xml:space="preserve">a secure understanding of chronology that enables children to understand how our locality, Britain and the wider world, cultures and communities </w:t>
      </w:r>
      <w:r w:rsidR="005218C2">
        <w:rPr>
          <w:rFonts w:ascii="Comic Sans MS" w:hAnsi="Comic Sans MS"/>
        </w:rPr>
        <w:t xml:space="preserve">and relationships </w:t>
      </w:r>
      <w:r w:rsidR="002E6797">
        <w:rPr>
          <w:rFonts w:ascii="Comic Sans MS" w:hAnsi="Comic Sans MS"/>
        </w:rPr>
        <w:t xml:space="preserve">have developed </w:t>
      </w:r>
      <w:r w:rsidR="00A1069F">
        <w:rPr>
          <w:rFonts w:ascii="Comic Sans MS" w:hAnsi="Comic Sans MS"/>
        </w:rPr>
        <w:t xml:space="preserve">and changed </w:t>
      </w:r>
      <w:r w:rsidR="002E6797">
        <w:rPr>
          <w:rFonts w:ascii="Comic Sans MS" w:hAnsi="Comic Sans MS"/>
        </w:rPr>
        <w:t xml:space="preserve">over time. All teaching staff will have a clear understanding of the knowledge progression in history </w:t>
      </w:r>
      <w:r w:rsidR="00A1069F">
        <w:rPr>
          <w:rFonts w:ascii="Comic Sans MS" w:hAnsi="Comic Sans MS"/>
        </w:rPr>
        <w:t>and consistent excellent teaching of</w:t>
      </w:r>
      <w:r w:rsidR="002E6797">
        <w:rPr>
          <w:rFonts w:ascii="Comic Sans MS" w:hAnsi="Comic Sans MS"/>
        </w:rPr>
        <w:t xml:space="preserve"> developing </w:t>
      </w:r>
      <w:r w:rsidR="00A1069F">
        <w:rPr>
          <w:rFonts w:ascii="Comic Sans MS" w:hAnsi="Comic Sans MS"/>
        </w:rPr>
        <w:t>pupil’s</w:t>
      </w:r>
      <w:r w:rsidR="002E6797">
        <w:rPr>
          <w:rFonts w:ascii="Comic Sans MS" w:hAnsi="Comic Sans MS"/>
        </w:rPr>
        <w:t xml:space="preserve"> substantive and disciplinary knowledge, </w:t>
      </w:r>
      <w:proofErr w:type="gramStart"/>
      <w:r w:rsidR="002E6797">
        <w:rPr>
          <w:rFonts w:ascii="Comic Sans MS" w:hAnsi="Comic Sans MS"/>
        </w:rPr>
        <w:t>in order for</w:t>
      </w:r>
      <w:proofErr w:type="gramEnd"/>
      <w:r w:rsidR="002E6797">
        <w:rPr>
          <w:rFonts w:ascii="Comic Sans MS" w:hAnsi="Comic Sans MS"/>
        </w:rPr>
        <w:t xml:space="preserve"> them to understand and make claims about the past, as well as understand how history affects us today.</w:t>
      </w:r>
    </w:p>
    <w:p w14:paraId="11F4547B" w14:textId="1B732891" w:rsidR="00A1069F" w:rsidRDefault="00A1069F" w:rsidP="00D860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History is language </w:t>
      </w:r>
      <w:proofErr w:type="gramStart"/>
      <w:r>
        <w:rPr>
          <w:rFonts w:ascii="Comic Sans MS" w:hAnsi="Comic Sans MS"/>
        </w:rPr>
        <w:t>rich</w:t>
      </w:r>
      <w:proofErr w:type="gramEnd"/>
      <w:r>
        <w:rPr>
          <w:rFonts w:ascii="Comic Sans MS" w:hAnsi="Comic Sans MS"/>
        </w:rPr>
        <w:t xml:space="preserve"> and vocabulary has a high importance in the subject as children are articulate communicators, both orally and through written word, </w:t>
      </w:r>
      <w:r w:rsidR="005218C2">
        <w:rPr>
          <w:rFonts w:ascii="Comic Sans MS" w:hAnsi="Comic Sans MS"/>
        </w:rPr>
        <w:t>which</w:t>
      </w:r>
      <w:r>
        <w:rPr>
          <w:rFonts w:ascii="Comic Sans MS" w:hAnsi="Comic Sans MS"/>
        </w:rPr>
        <w:t xml:space="preserve"> enable</w:t>
      </w:r>
      <w:r w:rsidR="005218C2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them to be brave in their learning, have opportunities to ask relevant questions</w:t>
      </w:r>
      <w:r w:rsidR="005218C2">
        <w:rPr>
          <w:rFonts w:ascii="Comic Sans MS" w:hAnsi="Comic Sans MS"/>
        </w:rPr>
        <w:t xml:space="preserve"> and be active in their learning. This subject will develop children’s curiosities, allow opportunities for creating memorable experiences and develop reflective learners who are able to understand their own metacognition </w:t>
      </w:r>
      <w:proofErr w:type="gramStart"/>
      <w:r w:rsidR="005218C2">
        <w:rPr>
          <w:rFonts w:ascii="Comic Sans MS" w:hAnsi="Comic Sans MS"/>
        </w:rPr>
        <w:t>in order to</w:t>
      </w:r>
      <w:proofErr w:type="gramEnd"/>
      <w:r w:rsidR="005218C2">
        <w:rPr>
          <w:rFonts w:ascii="Comic Sans MS" w:hAnsi="Comic Sans MS"/>
        </w:rPr>
        <w:t xml:space="preserve"> promote a growth mindset.</w:t>
      </w:r>
    </w:p>
    <w:p w14:paraId="2DF3129E" w14:textId="77777777" w:rsidR="005218C2" w:rsidRPr="005218C2" w:rsidRDefault="005218C2" w:rsidP="005218C2">
      <w:pPr>
        <w:rPr>
          <w:rFonts w:ascii="Comic Sans MS" w:hAnsi="Comic Sans MS"/>
        </w:rPr>
      </w:pPr>
      <w:r w:rsidRPr="005218C2">
        <w:rPr>
          <w:rFonts w:ascii="Comic Sans MS" w:hAnsi="Comic Sans MS"/>
        </w:rPr>
        <w:t>Each year group will challenge and support all pupils, so that 90% achieve the expected standard for their age.</w:t>
      </w:r>
    </w:p>
    <w:p w14:paraId="311B12B2" w14:textId="77777777" w:rsidR="005218C2" w:rsidRPr="00D86054" w:rsidRDefault="005218C2" w:rsidP="00D86054">
      <w:pPr>
        <w:rPr>
          <w:rFonts w:ascii="Comic Sans MS" w:hAnsi="Comic Sans MS"/>
        </w:rPr>
      </w:pPr>
    </w:p>
    <w:sectPr w:rsidR="005218C2" w:rsidRPr="00D86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054"/>
    <w:rsid w:val="002E6797"/>
    <w:rsid w:val="005218C2"/>
    <w:rsid w:val="00A1069F"/>
    <w:rsid w:val="00AA2449"/>
    <w:rsid w:val="00AA6571"/>
    <w:rsid w:val="00BA7CC2"/>
    <w:rsid w:val="00D23509"/>
    <w:rsid w:val="00D86054"/>
    <w:rsid w:val="00D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EFE5D"/>
  <w15:chartTrackingRefBased/>
  <w15:docId w15:val="{CDCF4120-93D2-4149-BB0A-FD53AE75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0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0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0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0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0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0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0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0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0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0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0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0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0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6KK6NY3JTKCC-849450956-328514</_dlc_DocId>
    <_dlc_DocIdUrl xmlns="7306e3d0-0ae3-4289-81b3-f719923149d7">
      <Url>https://8602326.sharepoint.com/sites/TRJTeachingSharedDrive/_layouts/15/DocIdRedir.aspx?ID=6KK6NY3JTKCC-849450956-328514</Url>
      <Description>6KK6NY3JTKCC-849450956-328514</Description>
    </_dlc_DocIdUrl>
  </documentManagement>
</p:properties>
</file>

<file path=customXml/itemProps1.xml><?xml version="1.0" encoding="utf-8"?>
<ds:datastoreItem xmlns:ds="http://schemas.openxmlformats.org/officeDocument/2006/customXml" ds:itemID="{2CEDB55E-CCF6-4250-9279-77CCAF66DC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D8C3E3-2FF4-477C-ACBD-69A5A26A90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1B573B-CD06-4BA2-B6FB-3B32B4B040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221A6D-2EFB-4135-9EAA-E451ED272D97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Wortley</dc:creator>
  <cp:keywords/>
  <dc:description/>
  <cp:lastModifiedBy>Miss L Wortley</cp:lastModifiedBy>
  <cp:revision>2</cp:revision>
  <dcterms:created xsi:type="dcterms:W3CDTF">2023-11-06T11:49:00Z</dcterms:created>
  <dcterms:modified xsi:type="dcterms:W3CDTF">2023-11-06T13:54:00Z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4ad26c1b-bd47-4428-a7cb-b9121152f815</vt:lpwstr>
  </property>
</Properties>
</file>