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378322" w14:textId="77777777" w:rsidR="001D259E" w:rsidRPr="00C079EE" w:rsidRDefault="001D259E" w:rsidP="00C079EE">
      <w:pPr>
        <w:spacing w:after="0" w:line="300" w:lineRule="atLeast"/>
        <w:outlineLvl w:val="0"/>
        <w:rPr>
          <w:rFonts w:eastAsia="Times New Roman" w:cs="Segoe UI"/>
          <w:b/>
          <w:bCs/>
          <w:kern w:val="36"/>
          <w:sz w:val="32"/>
          <w:szCs w:val="32"/>
          <w:lang w:eastAsia="en-GB"/>
          <w14:ligatures w14:val="none"/>
        </w:rPr>
      </w:pPr>
      <w:r w:rsidRPr="00C079EE">
        <w:rPr>
          <w:rFonts w:eastAsia="Times New Roman" w:cs="Segoe UI"/>
          <w:b/>
          <w:bCs/>
          <w:kern w:val="36"/>
          <w:sz w:val="32"/>
          <w:szCs w:val="32"/>
          <w:lang w:eastAsia="en-GB"/>
          <w14:ligatures w14:val="none"/>
        </w:rPr>
        <w:t>Thomas Russell Junior School</w:t>
      </w:r>
    </w:p>
    <w:p w14:paraId="52F13AF2" w14:textId="0762140A" w:rsidR="00C079EE" w:rsidRDefault="00556822" w:rsidP="00C079EE">
      <w:pPr>
        <w:spacing w:after="0" w:line="300" w:lineRule="atLeast"/>
        <w:outlineLvl w:val="0"/>
        <w:rPr>
          <w:rFonts w:eastAsia="Times New Roman" w:cs="Segoe UI"/>
          <w:b/>
          <w:bCs/>
          <w:kern w:val="36"/>
          <w:sz w:val="32"/>
          <w:szCs w:val="32"/>
          <w:lang w:eastAsia="en-GB"/>
          <w14:ligatures w14:val="none"/>
        </w:rPr>
      </w:pPr>
      <w:r w:rsidRPr="00C079EE">
        <w:rPr>
          <w:rFonts w:eastAsia="Times New Roman" w:cs="Segoe UI"/>
          <w:b/>
          <w:bCs/>
          <w:kern w:val="36"/>
          <w:sz w:val="32"/>
          <w:szCs w:val="32"/>
          <w:lang w:eastAsia="en-GB"/>
          <w14:ligatures w14:val="none"/>
        </w:rPr>
        <w:t>Stakeholder Consultation</w:t>
      </w:r>
      <w:r w:rsidRPr="00C079EE">
        <w:rPr>
          <w:rFonts w:eastAsia="Times New Roman" w:cs="Segoe UI"/>
          <w:b/>
          <w:bCs/>
          <w:kern w:val="36"/>
          <w:sz w:val="32"/>
          <w:szCs w:val="32"/>
          <w:lang w:eastAsia="en-GB"/>
          <w14:ligatures w14:val="none"/>
        </w:rPr>
        <w:t xml:space="preserve">: </w:t>
      </w:r>
      <w:r w:rsidRPr="00C079EE">
        <w:rPr>
          <w:rFonts w:eastAsia="Times New Roman" w:cs="Segoe UI"/>
          <w:b/>
          <w:bCs/>
          <w:kern w:val="36"/>
          <w:sz w:val="32"/>
          <w:szCs w:val="32"/>
          <w:lang w:eastAsia="en-GB"/>
          <w14:ligatures w14:val="none"/>
        </w:rPr>
        <w:t>Conversion to Academy Status</w:t>
      </w:r>
    </w:p>
    <w:p w14:paraId="2C129907" w14:textId="77777777" w:rsidR="00C079EE" w:rsidRPr="00C079EE" w:rsidRDefault="00C079EE" w:rsidP="00C079EE">
      <w:pPr>
        <w:spacing w:after="0" w:line="300" w:lineRule="atLeast"/>
        <w:outlineLvl w:val="0"/>
        <w:rPr>
          <w:rFonts w:eastAsia="Times New Roman" w:cs="Segoe UI"/>
          <w:b/>
          <w:bCs/>
          <w:kern w:val="36"/>
          <w:sz w:val="32"/>
          <w:szCs w:val="32"/>
          <w:lang w:eastAsia="en-GB"/>
          <w14:ligatures w14:val="none"/>
        </w:rPr>
      </w:pPr>
    </w:p>
    <w:p w14:paraId="74B22BF4" w14:textId="724D3456" w:rsidR="001D259E" w:rsidRPr="001D259E" w:rsidRDefault="00556822" w:rsidP="003A2F54">
      <w:pPr>
        <w:pStyle w:val="ListParagraph"/>
        <w:numPr>
          <w:ilvl w:val="0"/>
          <w:numId w:val="15"/>
        </w:numPr>
        <w:spacing w:after="0" w:line="300" w:lineRule="atLeast"/>
        <w:outlineLvl w:val="1"/>
        <w:rPr>
          <w:rFonts w:eastAsia="Times New Roman" w:cs="Segoe UI"/>
          <w:kern w:val="0"/>
          <w:lang w:eastAsia="en-GB"/>
          <w14:ligatures w14:val="none"/>
        </w:rPr>
      </w:pPr>
      <w:r w:rsidRPr="001D259E">
        <w:rPr>
          <w:rFonts w:eastAsia="Times New Roman" w:cs="Segoe UI"/>
          <w:b/>
          <w:bCs/>
          <w:kern w:val="0"/>
          <w:lang w:eastAsia="en-GB"/>
          <w14:ligatures w14:val="none"/>
        </w:rPr>
        <w:t>Introduction</w:t>
      </w:r>
      <w:r w:rsidR="001D259E" w:rsidRPr="001D259E">
        <w:rPr>
          <w:rFonts w:eastAsia="Times New Roman" w:cs="Segoe UI"/>
          <w:b/>
          <w:bCs/>
          <w:kern w:val="0"/>
          <w:lang w:eastAsia="en-GB"/>
          <w14:ligatures w14:val="none"/>
        </w:rPr>
        <w:t xml:space="preserve">: </w:t>
      </w:r>
      <w:r w:rsidRPr="001D259E">
        <w:rPr>
          <w:rFonts w:eastAsia="Times New Roman" w:cs="Segoe UI"/>
          <w:b/>
          <w:bCs/>
          <w:kern w:val="0"/>
          <w:lang w:eastAsia="en-GB"/>
          <w14:ligatures w14:val="none"/>
        </w:rPr>
        <w:t>Purpose of this consultation</w:t>
      </w:r>
      <w:r w:rsidRPr="001D259E">
        <w:rPr>
          <w:rFonts w:eastAsia="Times New Roman" w:cs="Segoe UI"/>
          <w:kern w:val="0"/>
          <w:lang w:eastAsia="en-GB"/>
          <w14:ligatures w14:val="none"/>
        </w:rPr>
        <w:t xml:space="preserve"> </w:t>
      </w:r>
    </w:p>
    <w:p w14:paraId="1088EE9D" w14:textId="59A7A42B" w:rsidR="003A2F54" w:rsidRDefault="00556822" w:rsidP="003A2F54">
      <w:pPr>
        <w:spacing w:after="0" w:line="300" w:lineRule="atLeast"/>
        <w:outlineLvl w:val="1"/>
        <w:rPr>
          <w:rFonts w:eastAsia="Times New Roman" w:cs="Segoe UI"/>
          <w:kern w:val="0"/>
          <w:lang w:eastAsia="en-GB"/>
          <w14:ligatures w14:val="none"/>
        </w:rPr>
      </w:pPr>
      <w:r w:rsidRPr="001D259E">
        <w:rPr>
          <w:rFonts w:eastAsia="Times New Roman" w:cs="Segoe UI"/>
          <w:kern w:val="0"/>
          <w:lang w:eastAsia="en-GB"/>
          <w14:ligatures w14:val="none"/>
        </w:rPr>
        <w:t xml:space="preserve">Thomas Russell Junior School is exploring the possibility of converting to academy status as part of </w:t>
      </w:r>
      <w:r w:rsidR="001D259E">
        <w:rPr>
          <w:rFonts w:eastAsia="Times New Roman" w:cs="Segoe UI"/>
          <w:kern w:val="0"/>
          <w:lang w:eastAsia="en-GB"/>
          <w14:ligatures w14:val="none"/>
        </w:rPr>
        <w:t>the John Taylor MAT.</w:t>
      </w:r>
      <w:r w:rsidR="001D259E">
        <w:rPr>
          <w:rFonts w:eastAsia="Times New Roman" w:cs="Segoe UI"/>
          <w:b/>
          <w:bCs/>
          <w:kern w:val="0"/>
          <w:lang w:eastAsia="en-GB"/>
          <w14:ligatures w14:val="none"/>
        </w:rPr>
        <w:t xml:space="preserve"> </w:t>
      </w:r>
      <w:r w:rsidRPr="001D259E">
        <w:rPr>
          <w:rFonts w:eastAsia="Times New Roman" w:cs="Segoe UI"/>
          <w:kern w:val="0"/>
          <w:lang w:eastAsia="en-GB"/>
          <w14:ligatures w14:val="none"/>
        </w:rPr>
        <w:t xml:space="preserve">We are committed to engaging fully with all stakeholders before any decision is made. This consultation seeks your views to help inform </w:t>
      </w:r>
      <w:r w:rsidR="006B1FB7">
        <w:rPr>
          <w:rFonts w:eastAsia="Times New Roman" w:cs="Segoe UI"/>
          <w:kern w:val="0"/>
          <w:lang w:eastAsia="en-GB"/>
          <w14:ligatures w14:val="none"/>
        </w:rPr>
        <w:t xml:space="preserve">the </w:t>
      </w:r>
      <w:r w:rsidRPr="001D259E">
        <w:rPr>
          <w:rFonts w:eastAsia="Times New Roman" w:cs="Segoe UI"/>
          <w:kern w:val="0"/>
          <w:lang w:eastAsia="en-GB"/>
          <w14:ligatures w14:val="none"/>
        </w:rPr>
        <w:t>governors’ decision-making.</w:t>
      </w:r>
    </w:p>
    <w:p w14:paraId="40712544" w14:textId="77777777" w:rsidR="003A2F54" w:rsidRPr="003A2F54" w:rsidRDefault="003A2F54" w:rsidP="003A2F54">
      <w:pPr>
        <w:spacing w:after="0" w:line="300" w:lineRule="atLeast"/>
        <w:outlineLvl w:val="1"/>
        <w:rPr>
          <w:rFonts w:eastAsia="Times New Roman" w:cs="Segoe UI"/>
          <w:kern w:val="0"/>
          <w:lang w:eastAsia="en-GB"/>
          <w14:ligatures w14:val="none"/>
        </w:rPr>
      </w:pPr>
    </w:p>
    <w:p w14:paraId="45A8DB02" w14:textId="3E3962CC" w:rsidR="00556822" w:rsidRPr="001D259E" w:rsidRDefault="00556822" w:rsidP="003A2F54">
      <w:pPr>
        <w:pStyle w:val="ListParagraph"/>
        <w:numPr>
          <w:ilvl w:val="0"/>
          <w:numId w:val="15"/>
        </w:numPr>
        <w:spacing w:after="0" w:line="300" w:lineRule="atLeast"/>
        <w:rPr>
          <w:rFonts w:eastAsia="Times New Roman" w:cs="Segoe UI"/>
          <w:kern w:val="0"/>
          <w:lang w:eastAsia="en-GB"/>
          <w14:ligatures w14:val="none"/>
        </w:rPr>
      </w:pPr>
      <w:r w:rsidRPr="001D259E">
        <w:rPr>
          <w:rFonts w:eastAsia="Times New Roman" w:cs="Segoe UI"/>
          <w:b/>
          <w:bCs/>
          <w:kern w:val="0"/>
          <w:lang w:eastAsia="en-GB"/>
          <w14:ligatures w14:val="none"/>
        </w:rPr>
        <w:t>What would remain the same:</w:t>
      </w:r>
    </w:p>
    <w:p w14:paraId="79E6A7C7" w14:textId="7279F4BC" w:rsidR="00556822" w:rsidRPr="001D259E" w:rsidRDefault="006B1FB7" w:rsidP="003A2F54">
      <w:pPr>
        <w:numPr>
          <w:ilvl w:val="0"/>
          <w:numId w:val="2"/>
        </w:numPr>
        <w:spacing w:after="0" w:line="300" w:lineRule="atLeast"/>
        <w:rPr>
          <w:rFonts w:eastAsia="Times New Roman" w:cs="Segoe UI"/>
          <w:kern w:val="0"/>
          <w:lang w:eastAsia="en-GB"/>
          <w14:ligatures w14:val="none"/>
        </w:rPr>
      </w:pPr>
      <w:r>
        <w:rPr>
          <w:rFonts w:eastAsia="Times New Roman" w:cs="Segoe UI"/>
          <w:kern w:val="0"/>
          <w:lang w:eastAsia="en-GB"/>
          <w14:ligatures w14:val="none"/>
        </w:rPr>
        <w:t>The s</w:t>
      </w:r>
      <w:r w:rsidR="00556822" w:rsidRPr="001D259E">
        <w:rPr>
          <w:rFonts w:eastAsia="Times New Roman" w:cs="Segoe UI"/>
          <w:kern w:val="0"/>
          <w:lang w:eastAsia="en-GB"/>
          <w14:ligatures w14:val="none"/>
        </w:rPr>
        <w:t>chool name, ethos and values</w:t>
      </w:r>
      <w:r w:rsidR="001D259E">
        <w:rPr>
          <w:rFonts w:eastAsia="Times New Roman" w:cs="Segoe UI"/>
          <w:kern w:val="0"/>
          <w:lang w:eastAsia="en-GB"/>
          <w14:ligatures w14:val="none"/>
        </w:rPr>
        <w:t xml:space="preserve"> will remain the same</w:t>
      </w:r>
    </w:p>
    <w:p w14:paraId="20BF6525" w14:textId="77777777" w:rsidR="00556822" w:rsidRPr="001D259E" w:rsidRDefault="00556822" w:rsidP="00556822">
      <w:pPr>
        <w:numPr>
          <w:ilvl w:val="0"/>
          <w:numId w:val="2"/>
        </w:numPr>
        <w:spacing w:before="100" w:beforeAutospacing="1" w:after="100" w:afterAutospacing="1" w:line="300" w:lineRule="atLeast"/>
        <w:rPr>
          <w:rFonts w:eastAsia="Times New Roman" w:cs="Segoe UI"/>
          <w:kern w:val="0"/>
          <w:lang w:eastAsia="en-GB"/>
          <w14:ligatures w14:val="none"/>
        </w:rPr>
      </w:pPr>
      <w:r w:rsidRPr="001D259E">
        <w:rPr>
          <w:rFonts w:eastAsia="Times New Roman" w:cs="Segoe UI"/>
          <w:kern w:val="0"/>
          <w:lang w:eastAsia="en-GB"/>
          <w14:ligatures w14:val="none"/>
        </w:rPr>
        <w:t>Staffing (subject to TUPE arrangements)</w:t>
      </w:r>
    </w:p>
    <w:p w14:paraId="69980CFD" w14:textId="77777777" w:rsidR="00556822" w:rsidRPr="001D259E" w:rsidRDefault="00556822" w:rsidP="003A2F54">
      <w:pPr>
        <w:numPr>
          <w:ilvl w:val="0"/>
          <w:numId w:val="2"/>
        </w:numPr>
        <w:spacing w:after="0" w:line="300" w:lineRule="atLeast"/>
        <w:rPr>
          <w:rFonts w:eastAsia="Times New Roman" w:cs="Segoe UI"/>
          <w:kern w:val="0"/>
          <w:lang w:eastAsia="en-GB"/>
          <w14:ligatures w14:val="none"/>
        </w:rPr>
      </w:pPr>
      <w:r w:rsidRPr="001D259E">
        <w:rPr>
          <w:rFonts w:eastAsia="Times New Roman" w:cs="Segoe UI"/>
          <w:kern w:val="0"/>
          <w:lang w:eastAsia="en-GB"/>
          <w14:ligatures w14:val="none"/>
        </w:rPr>
        <w:t>Admissions arrangements (in line with national requirements)</w:t>
      </w:r>
    </w:p>
    <w:p w14:paraId="093729DE" w14:textId="1F197DB8" w:rsidR="00556822" w:rsidRPr="001D259E" w:rsidRDefault="003A2F54" w:rsidP="003A2F54">
      <w:pPr>
        <w:spacing w:after="0" w:line="300" w:lineRule="atLeast"/>
        <w:rPr>
          <w:rFonts w:eastAsia="Times New Roman" w:cs="Segoe UI"/>
          <w:kern w:val="0"/>
          <w:lang w:eastAsia="en-GB"/>
          <w14:ligatures w14:val="none"/>
        </w:rPr>
      </w:pPr>
      <w:r>
        <w:rPr>
          <w:rFonts w:eastAsia="Times New Roman" w:cs="Segoe UI"/>
          <w:b/>
          <w:bCs/>
          <w:kern w:val="0"/>
          <w:lang w:eastAsia="en-GB"/>
          <w14:ligatures w14:val="none"/>
        </w:rPr>
        <w:t xml:space="preserve">       </w:t>
      </w:r>
      <w:r w:rsidR="00556822" w:rsidRPr="001D259E">
        <w:rPr>
          <w:rFonts w:eastAsia="Times New Roman" w:cs="Segoe UI"/>
          <w:b/>
          <w:bCs/>
          <w:kern w:val="0"/>
          <w:lang w:eastAsia="en-GB"/>
          <w14:ligatures w14:val="none"/>
        </w:rPr>
        <w:t>Potential changes:</w:t>
      </w:r>
    </w:p>
    <w:p w14:paraId="244DE8F7" w14:textId="0EA24350" w:rsidR="00556822" w:rsidRPr="001D259E" w:rsidRDefault="00556822" w:rsidP="003A2F54">
      <w:pPr>
        <w:numPr>
          <w:ilvl w:val="0"/>
          <w:numId w:val="3"/>
        </w:numPr>
        <w:spacing w:after="0" w:line="300" w:lineRule="atLeast"/>
        <w:rPr>
          <w:rFonts w:eastAsia="Times New Roman" w:cs="Segoe UI"/>
          <w:kern w:val="0"/>
          <w:lang w:eastAsia="en-GB"/>
          <w14:ligatures w14:val="none"/>
        </w:rPr>
      </w:pPr>
      <w:r w:rsidRPr="001D259E">
        <w:rPr>
          <w:rFonts w:eastAsia="Times New Roman" w:cs="Segoe UI"/>
          <w:kern w:val="0"/>
          <w:lang w:eastAsia="en-GB"/>
          <w14:ligatures w14:val="none"/>
        </w:rPr>
        <w:t>Governance structure (</w:t>
      </w:r>
      <w:r w:rsidR="001D259E">
        <w:rPr>
          <w:rFonts w:eastAsia="Times New Roman" w:cs="Segoe UI"/>
          <w:kern w:val="0"/>
          <w:lang w:eastAsia="en-GB"/>
          <w14:ligatures w14:val="none"/>
        </w:rPr>
        <w:t>we will still have a Local Governing Board, but the Trust board has a role to oversee the governance of the Trust</w:t>
      </w:r>
      <w:r w:rsidR="00752354">
        <w:rPr>
          <w:rFonts w:eastAsia="Times New Roman" w:cs="Segoe UI"/>
          <w:kern w:val="0"/>
          <w:lang w:eastAsia="en-GB"/>
          <w14:ligatures w14:val="none"/>
        </w:rPr>
        <w:t>)</w:t>
      </w:r>
    </w:p>
    <w:p w14:paraId="5BEF11DD" w14:textId="77777777" w:rsidR="00556822" w:rsidRPr="001D259E" w:rsidRDefault="00556822" w:rsidP="00556822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eastAsia="Times New Roman" w:cs="Segoe UI"/>
          <w:kern w:val="0"/>
          <w:lang w:eastAsia="en-GB"/>
          <w14:ligatures w14:val="none"/>
        </w:rPr>
      </w:pPr>
      <w:r w:rsidRPr="001D259E">
        <w:rPr>
          <w:rFonts w:eastAsia="Times New Roman" w:cs="Segoe UI"/>
          <w:kern w:val="0"/>
          <w:lang w:eastAsia="en-GB"/>
          <w14:ligatures w14:val="none"/>
        </w:rPr>
        <w:t>Financial management arrangements</w:t>
      </w:r>
    </w:p>
    <w:p w14:paraId="2AED0D44" w14:textId="2DBE8ACD" w:rsidR="00556822" w:rsidRPr="001D259E" w:rsidRDefault="00556822" w:rsidP="001D259E">
      <w:pPr>
        <w:numPr>
          <w:ilvl w:val="0"/>
          <w:numId w:val="3"/>
        </w:numPr>
        <w:spacing w:before="100" w:beforeAutospacing="1" w:after="100" w:afterAutospacing="1" w:line="300" w:lineRule="atLeast"/>
        <w:rPr>
          <w:rFonts w:eastAsia="Times New Roman" w:cs="Segoe UI"/>
          <w:kern w:val="0"/>
          <w:lang w:eastAsia="en-GB"/>
          <w14:ligatures w14:val="none"/>
        </w:rPr>
      </w:pPr>
      <w:r w:rsidRPr="001D259E">
        <w:rPr>
          <w:rFonts w:eastAsia="Times New Roman" w:cs="Segoe UI"/>
          <w:kern w:val="0"/>
          <w:lang w:eastAsia="en-GB"/>
          <w14:ligatures w14:val="none"/>
        </w:rPr>
        <w:t>Opportunities for collaboration across the MAT</w:t>
      </w:r>
      <w:r w:rsidR="001D259E">
        <w:rPr>
          <w:rFonts w:eastAsia="Times New Roman" w:cs="Segoe UI"/>
          <w:kern w:val="0"/>
          <w:lang w:eastAsia="en-GB"/>
          <w14:ligatures w14:val="none"/>
        </w:rPr>
        <w:t xml:space="preserve"> for staff and pupils</w:t>
      </w:r>
    </w:p>
    <w:p w14:paraId="42B83697" w14:textId="6C0808C2" w:rsidR="00556822" w:rsidRPr="001D259E" w:rsidRDefault="00556822" w:rsidP="001D259E">
      <w:pPr>
        <w:pStyle w:val="ListParagraph"/>
        <w:numPr>
          <w:ilvl w:val="0"/>
          <w:numId w:val="15"/>
        </w:numPr>
        <w:spacing w:before="100" w:beforeAutospacing="1" w:after="100" w:afterAutospacing="1" w:line="300" w:lineRule="atLeast"/>
        <w:outlineLvl w:val="1"/>
        <w:rPr>
          <w:rFonts w:eastAsia="Times New Roman" w:cs="Segoe UI"/>
          <w:b/>
          <w:bCs/>
          <w:kern w:val="0"/>
          <w:lang w:eastAsia="en-GB"/>
          <w14:ligatures w14:val="none"/>
        </w:rPr>
      </w:pPr>
      <w:r w:rsidRPr="001D259E">
        <w:rPr>
          <w:rFonts w:eastAsia="Times New Roman" w:cs="Segoe UI"/>
          <w:b/>
          <w:bCs/>
          <w:kern w:val="0"/>
          <w:lang w:eastAsia="en-GB"/>
          <w14:ligatures w14:val="none"/>
        </w:rPr>
        <w:t>Rationale for Considering Conversion</w:t>
      </w:r>
    </w:p>
    <w:p w14:paraId="570EC0D1" w14:textId="249DCE0C" w:rsidR="001D259E" w:rsidRPr="001D259E" w:rsidRDefault="001D259E" w:rsidP="001D259E">
      <w:pPr>
        <w:pStyle w:val="ListParagraph"/>
        <w:spacing w:after="0" w:line="300" w:lineRule="atLeast"/>
        <w:ind w:left="360"/>
        <w:outlineLvl w:val="1"/>
        <w:rPr>
          <w:rFonts w:eastAsia="Times New Roman" w:cs="Segoe UI"/>
          <w:kern w:val="0"/>
          <w:lang w:eastAsia="en-GB"/>
          <w14:ligatures w14:val="none"/>
        </w:rPr>
      </w:pPr>
      <w:r w:rsidRPr="001D259E">
        <w:rPr>
          <w:rFonts w:eastAsia="Times New Roman" w:cs="Segoe UI"/>
          <w:kern w:val="0"/>
          <w:lang w:eastAsia="en-GB"/>
          <w14:ligatures w14:val="none"/>
        </w:rPr>
        <w:t xml:space="preserve">The governors believe that </w:t>
      </w:r>
      <w:r>
        <w:rPr>
          <w:rFonts w:eastAsia="Times New Roman" w:cs="Segoe UI"/>
          <w:kern w:val="0"/>
          <w:lang w:eastAsia="en-GB"/>
          <w14:ligatures w14:val="none"/>
        </w:rPr>
        <w:t>being part of the Trust will bring many benefits including:</w:t>
      </w:r>
    </w:p>
    <w:p w14:paraId="30130C8F" w14:textId="77777777" w:rsidR="00556822" w:rsidRPr="001D259E" w:rsidRDefault="00556822" w:rsidP="001D259E">
      <w:pPr>
        <w:numPr>
          <w:ilvl w:val="0"/>
          <w:numId w:val="4"/>
        </w:numPr>
        <w:spacing w:after="0" w:line="300" w:lineRule="atLeast"/>
        <w:rPr>
          <w:rFonts w:eastAsia="Times New Roman" w:cs="Segoe UI"/>
          <w:kern w:val="0"/>
          <w:lang w:eastAsia="en-GB"/>
          <w14:ligatures w14:val="none"/>
        </w:rPr>
      </w:pPr>
      <w:r w:rsidRPr="001D259E">
        <w:rPr>
          <w:rFonts w:eastAsia="Times New Roman" w:cs="Segoe UI"/>
          <w:kern w:val="0"/>
          <w:lang w:eastAsia="en-GB"/>
          <w14:ligatures w14:val="none"/>
        </w:rPr>
        <w:t>Strengthening school improvement through collaboration</w:t>
      </w:r>
    </w:p>
    <w:p w14:paraId="65D58B49" w14:textId="72FCAA56" w:rsidR="00556822" w:rsidRPr="001D259E" w:rsidRDefault="00556822" w:rsidP="00556822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eastAsia="Times New Roman" w:cs="Segoe UI"/>
          <w:kern w:val="0"/>
          <w:lang w:eastAsia="en-GB"/>
          <w14:ligatures w14:val="none"/>
        </w:rPr>
      </w:pPr>
      <w:r w:rsidRPr="001D259E">
        <w:rPr>
          <w:rFonts w:eastAsia="Times New Roman" w:cs="Segoe UI"/>
          <w:kern w:val="0"/>
          <w:lang w:eastAsia="en-GB"/>
          <w14:ligatures w14:val="none"/>
        </w:rPr>
        <w:t>Access to wider professional development</w:t>
      </w:r>
      <w:r w:rsidR="001D259E">
        <w:rPr>
          <w:rFonts w:eastAsia="Times New Roman" w:cs="Segoe UI"/>
          <w:kern w:val="0"/>
          <w:lang w:eastAsia="en-GB"/>
          <w14:ligatures w14:val="none"/>
        </w:rPr>
        <w:t xml:space="preserve"> for staff</w:t>
      </w:r>
    </w:p>
    <w:p w14:paraId="4C4D5858" w14:textId="23DA9B73" w:rsidR="00556822" w:rsidRPr="001D259E" w:rsidRDefault="00556822" w:rsidP="00556822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eastAsia="Times New Roman" w:cs="Segoe UI"/>
          <w:kern w:val="0"/>
          <w:lang w:eastAsia="en-GB"/>
          <w14:ligatures w14:val="none"/>
        </w:rPr>
      </w:pPr>
      <w:r w:rsidRPr="001D259E">
        <w:rPr>
          <w:rFonts w:eastAsia="Times New Roman" w:cs="Segoe UI"/>
          <w:kern w:val="0"/>
          <w:lang w:eastAsia="en-GB"/>
          <w14:ligatures w14:val="none"/>
        </w:rPr>
        <w:t xml:space="preserve">Financial sustainability and </w:t>
      </w:r>
      <w:r w:rsidR="001D259E">
        <w:rPr>
          <w:rFonts w:eastAsia="Times New Roman" w:cs="Segoe UI"/>
          <w:kern w:val="0"/>
          <w:lang w:eastAsia="en-GB"/>
          <w14:ligatures w14:val="none"/>
        </w:rPr>
        <w:t xml:space="preserve">support </w:t>
      </w:r>
      <w:r w:rsidRPr="001D259E">
        <w:rPr>
          <w:rFonts w:eastAsia="Times New Roman" w:cs="Segoe UI"/>
          <w:kern w:val="0"/>
          <w:lang w:eastAsia="en-GB"/>
          <w14:ligatures w14:val="none"/>
        </w:rPr>
        <w:t>services through the MAT</w:t>
      </w:r>
    </w:p>
    <w:p w14:paraId="7C52CC3D" w14:textId="10421E6B" w:rsidR="00556822" w:rsidRPr="001D259E" w:rsidRDefault="00556822" w:rsidP="001D259E">
      <w:pPr>
        <w:numPr>
          <w:ilvl w:val="0"/>
          <w:numId w:val="4"/>
        </w:numPr>
        <w:spacing w:before="100" w:beforeAutospacing="1" w:after="100" w:afterAutospacing="1" w:line="300" w:lineRule="atLeast"/>
        <w:rPr>
          <w:rFonts w:eastAsia="Times New Roman" w:cs="Segoe UI"/>
          <w:kern w:val="0"/>
          <w:lang w:eastAsia="en-GB"/>
          <w14:ligatures w14:val="none"/>
        </w:rPr>
      </w:pPr>
      <w:r w:rsidRPr="001D259E">
        <w:rPr>
          <w:rFonts w:eastAsia="Times New Roman" w:cs="Segoe UI"/>
          <w:kern w:val="0"/>
          <w:lang w:eastAsia="en-GB"/>
          <w14:ligatures w14:val="none"/>
        </w:rPr>
        <w:t>Strategic long-term planning</w:t>
      </w:r>
      <w:r w:rsidR="001D259E">
        <w:rPr>
          <w:rFonts w:eastAsia="Times New Roman" w:cs="Segoe UI"/>
          <w:kern w:val="0"/>
          <w:lang w:eastAsia="en-GB"/>
          <w14:ligatures w14:val="none"/>
        </w:rPr>
        <w:t xml:space="preserve"> to ensure the continued success of the school</w:t>
      </w:r>
    </w:p>
    <w:p w14:paraId="11A921B9" w14:textId="207F80B0" w:rsidR="001D259E" w:rsidRPr="001D259E" w:rsidRDefault="00556822" w:rsidP="001D259E">
      <w:pPr>
        <w:pStyle w:val="ListParagraph"/>
        <w:numPr>
          <w:ilvl w:val="0"/>
          <w:numId w:val="15"/>
        </w:numPr>
        <w:spacing w:before="100" w:beforeAutospacing="1" w:after="100" w:afterAutospacing="1" w:line="300" w:lineRule="atLeast"/>
        <w:outlineLvl w:val="1"/>
        <w:rPr>
          <w:rFonts w:eastAsia="Times New Roman" w:cs="Segoe UI"/>
          <w:b/>
          <w:bCs/>
          <w:kern w:val="0"/>
          <w:lang w:eastAsia="en-GB"/>
          <w14:ligatures w14:val="none"/>
        </w:rPr>
      </w:pPr>
      <w:r w:rsidRPr="001D259E">
        <w:rPr>
          <w:rFonts w:eastAsia="Times New Roman" w:cs="Segoe UI"/>
          <w:b/>
          <w:bCs/>
          <w:kern w:val="0"/>
          <w:lang w:eastAsia="en-GB"/>
          <w14:ligatures w14:val="none"/>
        </w:rPr>
        <w:t>Who We Are Consulting</w:t>
      </w:r>
    </w:p>
    <w:p w14:paraId="2B19789C" w14:textId="31868BAC" w:rsidR="00556822" w:rsidRPr="001D259E" w:rsidRDefault="00556822" w:rsidP="001D259E">
      <w:pPr>
        <w:pStyle w:val="ListParagraph"/>
        <w:spacing w:after="0" w:line="300" w:lineRule="atLeast"/>
        <w:ind w:left="360"/>
        <w:outlineLvl w:val="1"/>
        <w:rPr>
          <w:rFonts w:eastAsia="Times New Roman" w:cs="Segoe UI"/>
          <w:b/>
          <w:bCs/>
          <w:kern w:val="0"/>
          <w:lang w:eastAsia="en-GB"/>
          <w14:ligatures w14:val="none"/>
        </w:rPr>
      </w:pPr>
      <w:r w:rsidRPr="001D259E">
        <w:rPr>
          <w:rFonts w:eastAsia="Times New Roman" w:cs="Segoe UI"/>
          <w:kern w:val="0"/>
          <w:lang w:eastAsia="en-GB"/>
          <w14:ligatures w14:val="none"/>
        </w:rPr>
        <w:t>We are inviting views from:</w:t>
      </w:r>
    </w:p>
    <w:p w14:paraId="4E1B0ED9" w14:textId="6802D21E" w:rsidR="00556822" w:rsidRPr="00DB597C" w:rsidRDefault="00556822" w:rsidP="00DB597C">
      <w:pPr>
        <w:numPr>
          <w:ilvl w:val="0"/>
          <w:numId w:val="5"/>
        </w:numPr>
        <w:spacing w:after="0" w:line="300" w:lineRule="atLeast"/>
        <w:rPr>
          <w:rFonts w:eastAsia="Times New Roman" w:cs="Segoe UI"/>
          <w:kern w:val="0"/>
          <w:lang w:eastAsia="en-GB"/>
          <w14:ligatures w14:val="none"/>
        </w:rPr>
      </w:pPr>
      <w:r w:rsidRPr="001D259E">
        <w:rPr>
          <w:rFonts w:eastAsia="Times New Roman" w:cs="Segoe UI"/>
          <w:kern w:val="0"/>
          <w:lang w:eastAsia="en-GB"/>
          <w14:ligatures w14:val="none"/>
        </w:rPr>
        <w:t>Parents and carers</w:t>
      </w:r>
      <w:r w:rsidR="00DB597C">
        <w:rPr>
          <w:rFonts w:eastAsia="Times New Roman" w:cs="Segoe UI"/>
          <w:kern w:val="0"/>
          <w:lang w:eastAsia="en-GB"/>
          <w14:ligatures w14:val="none"/>
        </w:rPr>
        <w:t xml:space="preserve">, </w:t>
      </w:r>
      <w:r w:rsidRPr="00DB597C">
        <w:rPr>
          <w:rFonts w:eastAsia="Times New Roman" w:cs="Segoe UI"/>
          <w:kern w:val="0"/>
          <w:lang w:eastAsia="en-GB"/>
          <w14:ligatures w14:val="none"/>
        </w:rPr>
        <w:t>Pupils</w:t>
      </w:r>
      <w:r w:rsidR="00DB597C">
        <w:rPr>
          <w:rFonts w:eastAsia="Times New Roman" w:cs="Segoe UI"/>
          <w:kern w:val="0"/>
          <w:lang w:eastAsia="en-GB"/>
          <w14:ligatures w14:val="none"/>
        </w:rPr>
        <w:t xml:space="preserve"> and </w:t>
      </w:r>
      <w:r w:rsidRPr="00DB597C">
        <w:rPr>
          <w:rFonts w:eastAsia="Times New Roman" w:cs="Segoe UI"/>
          <w:kern w:val="0"/>
          <w:lang w:eastAsia="en-GB"/>
          <w14:ligatures w14:val="none"/>
        </w:rPr>
        <w:t>Staff</w:t>
      </w:r>
    </w:p>
    <w:p w14:paraId="7F1585AD" w14:textId="557A5279" w:rsidR="00556822" w:rsidRPr="001D259E" w:rsidRDefault="00556822" w:rsidP="001D259E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eastAsia="Times New Roman" w:cs="Segoe UI"/>
          <w:kern w:val="0"/>
          <w:lang w:eastAsia="en-GB"/>
          <w14:ligatures w14:val="none"/>
        </w:rPr>
      </w:pPr>
      <w:r w:rsidRPr="001D259E">
        <w:rPr>
          <w:rFonts w:eastAsia="Times New Roman" w:cs="Segoe UI"/>
          <w:kern w:val="0"/>
          <w:lang w:eastAsia="en-GB"/>
          <w14:ligatures w14:val="none"/>
        </w:rPr>
        <w:t>Local community</w:t>
      </w:r>
      <w:r w:rsidR="00752354">
        <w:rPr>
          <w:rFonts w:eastAsia="Times New Roman" w:cs="Segoe UI"/>
          <w:kern w:val="0"/>
          <w:lang w:eastAsia="en-GB"/>
          <w14:ligatures w14:val="none"/>
        </w:rPr>
        <w:t xml:space="preserve"> members</w:t>
      </w:r>
    </w:p>
    <w:p w14:paraId="2594092E" w14:textId="37A64952" w:rsidR="00556822" w:rsidRPr="001D259E" w:rsidRDefault="00752354" w:rsidP="001D259E">
      <w:pPr>
        <w:numPr>
          <w:ilvl w:val="0"/>
          <w:numId w:val="5"/>
        </w:numPr>
        <w:spacing w:before="100" w:beforeAutospacing="1" w:after="100" w:afterAutospacing="1" w:line="300" w:lineRule="atLeast"/>
        <w:rPr>
          <w:rFonts w:eastAsia="Times New Roman" w:cs="Segoe UI"/>
          <w:kern w:val="0"/>
          <w:lang w:eastAsia="en-GB"/>
          <w14:ligatures w14:val="none"/>
        </w:rPr>
      </w:pPr>
      <w:r>
        <w:rPr>
          <w:rFonts w:eastAsia="Times New Roman" w:cs="Segoe UI"/>
          <w:kern w:val="0"/>
          <w:lang w:eastAsia="en-GB"/>
          <w14:ligatures w14:val="none"/>
        </w:rPr>
        <w:t xml:space="preserve">Local </w:t>
      </w:r>
      <w:r w:rsidR="00556822" w:rsidRPr="001D259E">
        <w:rPr>
          <w:rFonts w:eastAsia="Times New Roman" w:cs="Segoe UI"/>
          <w:kern w:val="0"/>
          <w:lang w:eastAsia="en-GB"/>
          <w14:ligatures w14:val="none"/>
        </w:rPr>
        <w:t>schools and organisations</w:t>
      </w:r>
    </w:p>
    <w:p w14:paraId="3B30E0EF" w14:textId="77777777" w:rsidR="00556822" w:rsidRPr="001D259E" w:rsidRDefault="00556822" w:rsidP="001D259E">
      <w:pPr>
        <w:spacing w:after="0" w:line="300" w:lineRule="atLeast"/>
        <w:outlineLvl w:val="1"/>
        <w:rPr>
          <w:rFonts w:eastAsia="Times New Roman" w:cs="Segoe UI"/>
          <w:b/>
          <w:bCs/>
          <w:kern w:val="0"/>
          <w:lang w:eastAsia="en-GB"/>
          <w14:ligatures w14:val="none"/>
        </w:rPr>
      </w:pPr>
      <w:r w:rsidRPr="001D259E">
        <w:rPr>
          <w:rFonts w:eastAsia="Times New Roman" w:cs="Segoe UI"/>
          <w:b/>
          <w:bCs/>
          <w:kern w:val="0"/>
          <w:lang w:eastAsia="en-GB"/>
          <w14:ligatures w14:val="none"/>
        </w:rPr>
        <w:t>5. Consultation Timeline</w:t>
      </w:r>
    </w:p>
    <w:p w14:paraId="5D3205A4" w14:textId="1AC5FEE4" w:rsidR="00556822" w:rsidRPr="001D259E" w:rsidRDefault="00556822" w:rsidP="001D259E">
      <w:pPr>
        <w:numPr>
          <w:ilvl w:val="0"/>
          <w:numId w:val="6"/>
        </w:numPr>
        <w:spacing w:after="0" w:line="300" w:lineRule="atLeast"/>
        <w:rPr>
          <w:rFonts w:eastAsia="Times New Roman" w:cs="Segoe UI"/>
          <w:kern w:val="0"/>
          <w:lang w:eastAsia="en-GB"/>
          <w14:ligatures w14:val="none"/>
        </w:rPr>
      </w:pPr>
      <w:r w:rsidRPr="001D259E">
        <w:rPr>
          <w:rFonts w:eastAsia="Times New Roman" w:cs="Segoe UI"/>
          <w:kern w:val="0"/>
          <w:lang w:eastAsia="en-GB"/>
          <w14:ligatures w14:val="none"/>
        </w:rPr>
        <w:t xml:space="preserve">Consultation opens: </w:t>
      </w:r>
      <w:r w:rsidR="001D259E">
        <w:rPr>
          <w:rFonts w:eastAsia="Times New Roman" w:cs="Segoe UI"/>
          <w:b/>
          <w:bCs/>
          <w:kern w:val="0"/>
          <w:lang w:eastAsia="en-GB"/>
          <w14:ligatures w14:val="none"/>
        </w:rPr>
        <w:t>Monday 15 June</w:t>
      </w:r>
      <w:r w:rsidR="00DB597C">
        <w:rPr>
          <w:rFonts w:eastAsia="Times New Roman" w:cs="Segoe UI"/>
          <w:b/>
          <w:bCs/>
          <w:kern w:val="0"/>
          <w:lang w:eastAsia="en-GB"/>
          <w14:ligatures w14:val="none"/>
        </w:rPr>
        <w:t xml:space="preserve"> 2026</w:t>
      </w:r>
    </w:p>
    <w:p w14:paraId="630F5618" w14:textId="588CF5B7" w:rsidR="00556822" w:rsidRPr="001D259E" w:rsidRDefault="00556822" w:rsidP="00556822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eastAsia="Times New Roman" w:cs="Segoe UI"/>
          <w:kern w:val="0"/>
          <w:lang w:eastAsia="en-GB"/>
          <w14:ligatures w14:val="none"/>
        </w:rPr>
      </w:pPr>
      <w:r w:rsidRPr="001D259E">
        <w:rPr>
          <w:rFonts w:eastAsia="Times New Roman" w:cs="Segoe UI"/>
          <w:kern w:val="0"/>
          <w:lang w:eastAsia="en-GB"/>
          <w14:ligatures w14:val="none"/>
        </w:rPr>
        <w:t xml:space="preserve">Consultation closes: </w:t>
      </w:r>
      <w:r w:rsidR="001D259E">
        <w:rPr>
          <w:rFonts w:eastAsia="Times New Roman" w:cs="Segoe UI"/>
          <w:b/>
          <w:bCs/>
          <w:kern w:val="0"/>
          <w:lang w:eastAsia="en-GB"/>
          <w14:ligatures w14:val="none"/>
        </w:rPr>
        <w:t xml:space="preserve">Friday </w:t>
      </w:r>
      <w:r w:rsidR="00DB597C">
        <w:rPr>
          <w:rFonts w:eastAsia="Times New Roman" w:cs="Segoe UI"/>
          <w:b/>
          <w:bCs/>
          <w:kern w:val="0"/>
          <w:lang w:eastAsia="en-GB"/>
          <w14:ligatures w14:val="none"/>
        </w:rPr>
        <w:t>17 July 2026</w:t>
      </w:r>
    </w:p>
    <w:p w14:paraId="5E66B7AD" w14:textId="65257B2B" w:rsidR="00556822" w:rsidRPr="001D259E" w:rsidRDefault="00556822" w:rsidP="00556822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eastAsia="Times New Roman" w:cs="Segoe UI"/>
          <w:b/>
          <w:bCs/>
          <w:kern w:val="0"/>
          <w:lang w:eastAsia="en-GB"/>
          <w14:ligatures w14:val="none"/>
        </w:rPr>
      </w:pPr>
      <w:r w:rsidRPr="001D259E">
        <w:rPr>
          <w:rFonts w:eastAsia="Times New Roman" w:cs="Segoe UI"/>
          <w:kern w:val="0"/>
          <w:lang w:eastAsia="en-GB"/>
          <w14:ligatures w14:val="none"/>
        </w:rPr>
        <w:t>Governing body review:</w:t>
      </w:r>
      <w:r w:rsidR="001D259E">
        <w:rPr>
          <w:rFonts w:eastAsia="Times New Roman" w:cs="Segoe UI"/>
          <w:kern w:val="0"/>
          <w:lang w:eastAsia="en-GB"/>
          <w14:ligatures w14:val="none"/>
        </w:rPr>
        <w:t xml:space="preserve"> </w:t>
      </w:r>
      <w:r w:rsidR="00DB597C">
        <w:rPr>
          <w:rFonts w:eastAsia="Times New Roman" w:cs="Segoe UI"/>
          <w:b/>
          <w:bCs/>
          <w:kern w:val="0"/>
          <w:lang w:eastAsia="en-GB"/>
          <w14:ligatures w14:val="none"/>
        </w:rPr>
        <w:t>September 2026</w:t>
      </w:r>
    </w:p>
    <w:p w14:paraId="36A10BC4" w14:textId="7911AD0D" w:rsidR="00556822" w:rsidRPr="001D259E" w:rsidRDefault="00556822" w:rsidP="001D259E">
      <w:pPr>
        <w:numPr>
          <w:ilvl w:val="0"/>
          <w:numId w:val="6"/>
        </w:numPr>
        <w:spacing w:before="100" w:beforeAutospacing="1" w:after="100" w:afterAutospacing="1" w:line="300" w:lineRule="atLeast"/>
        <w:rPr>
          <w:rFonts w:eastAsia="Times New Roman" w:cs="Segoe UI"/>
          <w:kern w:val="0"/>
          <w:lang w:eastAsia="en-GB"/>
          <w14:ligatures w14:val="none"/>
        </w:rPr>
      </w:pPr>
      <w:r w:rsidRPr="001D259E">
        <w:rPr>
          <w:rFonts w:eastAsia="Times New Roman" w:cs="Segoe UI"/>
          <w:kern w:val="0"/>
          <w:lang w:eastAsia="en-GB"/>
          <w14:ligatures w14:val="none"/>
        </w:rPr>
        <w:t xml:space="preserve">Decision date: </w:t>
      </w:r>
      <w:r w:rsidR="00752354">
        <w:rPr>
          <w:rFonts w:eastAsia="Times New Roman" w:cs="Segoe UI"/>
          <w:b/>
          <w:bCs/>
          <w:kern w:val="0"/>
          <w:lang w:eastAsia="en-GB"/>
          <w14:ligatures w14:val="none"/>
        </w:rPr>
        <w:t xml:space="preserve">September </w:t>
      </w:r>
      <w:r w:rsidR="00DB597C">
        <w:rPr>
          <w:rFonts w:eastAsia="Times New Roman" w:cs="Segoe UI"/>
          <w:b/>
          <w:bCs/>
          <w:kern w:val="0"/>
          <w:lang w:eastAsia="en-GB"/>
          <w14:ligatures w14:val="none"/>
        </w:rPr>
        <w:t>2026</w:t>
      </w:r>
    </w:p>
    <w:p w14:paraId="5B4D29A8" w14:textId="77777777" w:rsidR="00556822" w:rsidRPr="001D259E" w:rsidRDefault="00556822" w:rsidP="001D259E">
      <w:pPr>
        <w:spacing w:after="0" w:line="300" w:lineRule="atLeast"/>
        <w:outlineLvl w:val="1"/>
        <w:rPr>
          <w:rFonts w:eastAsia="Times New Roman" w:cs="Segoe UI"/>
          <w:b/>
          <w:bCs/>
          <w:kern w:val="0"/>
          <w:lang w:eastAsia="en-GB"/>
          <w14:ligatures w14:val="none"/>
        </w:rPr>
      </w:pPr>
      <w:r w:rsidRPr="001D259E">
        <w:rPr>
          <w:rFonts w:eastAsia="Times New Roman" w:cs="Segoe UI"/>
          <w:b/>
          <w:bCs/>
          <w:kern w:val="0"/>
          <w:lang w:eastAsia="en-GB"/>
          <w14:ligatures w14:val="none"/>
        </w:rPr>
        <w:t>6. How to Respond</w:t>
      </w:r>
    </w:p>
    <w:p w14:paraId="660D53A9" w14:textId="5590BF29" w:rsidR="00556822" w:rsidRDefault="00556822" w:rsidP="00556822">
      <w:pPr>
        <w:spacing w:after="0" w:line="300" w:lineRule="atLeast"/>
        <w:rPr>
          <w:rFonts w:eastAsia="Times New Roman" w:cs="Segoe UI"/>
          <w:kern w:val="0"/>
          <w:lang w:eastAsia="en-GB"/>
          <w14:ligatures w14:val="none"/>
        </w:rPr>
      </w:pPr>
      <w:r w:rsidRPr="001D259E">
        <w:rPr>
          <w:rFonts w:eastAsia="Times New Roman" w:cs="Segoe UI"/>
          <w:kern w:val="0"/>
          <w:lang w:eastAsia="en-GB"/>
          <w14:ligatures w14:val="none"/>
        </w:rPr>
        <w:t>Stakeholders can provide feedback by</w:t>
      </w:r>
      <w:r w:rsidR="001D259E">
        <w:rPr>
          <w:rFonts w:eastAsia="Times New Roman" w:cs="Segoe UI"/>
          <w:kern w:val="0"/>
          <w:lang w:eastAsia="en-GB"/>
          <w14:ligatures w14:val="none"/>
        </w:rPr>
        <w:t xml:space="preserve"> emailing the school </w:t>
      </w:r>
      <w:hyperlink r:id="rId5" w:history="1">
        <w:r w:rsidR="003A2F54" w:rsidRPr="008B2700">
          <w:rPr>
            <w:rStyle w:val="Hyperlink"/>
            <w:rFonts w:eastAsia="Times New Roman" w:cs="Segoe UI"/>
            <w:kern w:val="0"/>
            <w:lang w:eastAsia="en-GB"/>
            <w14:ligatures w14:val="none"/>
          </w:rPr>
          <w:t>office@thomasrussell-junior.staffs.sch.uk</w:t>
        </w:r>
      </w:hyperlink>
    </w:p>
    <w:p w14:paraId="2AD7485F" w14:textId="5C07AFF6" w:rsidR="003A2F54" w:rsidRPr="00CB1A6C" w:rsidRDefault="003A2F54" w:rsidP="00CB1A6C">
      <w:pPr>
        <w:spacing w:after="0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r>
        <w:rPr>
          <w:rFonts w:eastAsia="Times New Roman" w:cs="Segoe UI"/>
          <w:kern w:val="0"/>
          <w:lang w:eastAsia="en-GB"/>
          <w14:ligatures w14:val="none"/>
        </w:rPr>
        <w:t>Or com</w:t>
      </w:r>
      <w:r w:rsidR="00DB597C">
        <w:rPr>
          <w:rFonts w:eastAsia="Times New Roman" w:cs="Segoe UI"/>
          <w:kern w:val="0"/>
          <w:lang w:eastAsia="en-GB"/>
          <w14:ligatures w14:val="none"/>
        </w:rPr>
        <w:t>pleting the Microsoft form:</w:t>
      </w:r>
      <w:r w:rsidR="00CB1A6C" w:rsidRPr="00CB1A6C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hyperlink r:id="rId6" w:history="1">
        <w:r w:rsidR="00CB1A6C" w:rsidRPr="00CB1A6C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TRJS Ac</w:t>
        </w:r>
        <w:r w:rsidR="00CB1A6C" w:rsidRPr="00CB1A6C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a</w:t>
        </w:r>
        <w:r w:rsidR="00CB1A6C" w:rsidRPr="00CB1A6C">
          <w:rPr>
            <w:rFonts w:ascii="Times New Roman" w:eastAsia="Times New Roman" w:hAnsi="Times New Roman" w:cs="Times New Roman"/>
            <w:color w:val="0000FF"/>
            <w:kern w:val="0"/>
            <w:u w:val="single"/>
            <w:lang w:eastAsia="en-GB"/>
            <w14:ligatures w14:val="none"/>
          </w:rPr>
          <w:t>demy Consultation – Fill in form</w:t>
        </w:r>
      </w:hyperlink>
    </w:p>
    <w:p w14:paraId="0DEBE0C4" w14:textId="6D942FDC" w:rsidR="00DB597C" w:rsidRDefault="00DB597C" w:rsidP="00CB1A6C">
      <w:pPr>
        <w:spacing w:after="0" w:line="240" w:lineRule="auto"/>
        <w:rPr>
          <w:rFonts w:eastAsia="Times New Roman" w:cs="Arial"/>
          <w:kern w:val="0"/>
          <w:lang w:eastAsia="en-GB"/>
          <w14:ligatures w14:val="none"/>
        </w:rPr>
      </w:pPr>
      <w:r>
        <w:rPr>
          <w:rFonts w:eastAsia="Times New Roman" w:cs="Arial"/>
          <w:kern w:val="0"/>
          <w:lang w:eastAsia="en-GB"/>
          <w14:ligatures w14:val="none"/>
        </w:rPr>
        <w:t xml:space="preserve">This letter and the </w:t>
      </w:r>
      <w:r w:rsidRPr="00DB597C">
        <w:rPr>
          <w:rFonts w:eastAsia="Times New Roman" w:cs="Arial"/>
          <w:kern w:val="0"/>
          <w:lang w:eastAsia="en-GB"/>
          <w14:ligatures w14:val="none"/>
        </w:rPr>
        <w:t xml:space="preserve">Frequently Asked Questions (FAQ) sheet </w:t>
      </w:r>
      <w:r>
        <w:rPr>
          <w:rFonts w:eastAsia="Times New Roman" w:cs="Arial"/>
          <w:kern w:val="0"/>
          <w:lang w:eastAsia="en-GB"/>
          <w14:ligatures w14:val="none"/>
        </w:rPr>
        <w:t xml:space="preserve">is </w:t>
      </w:r>
      <w:r w:rsidRPr="00DB597C">
        <w:rPr>
          <w:rFonts w:eastAsia="Times New Roman" w:cs="Arial"/>
          <w:kern w:val="0"/>
          <w:lang w:eastAsia="en-GB"/>
          <w14:ligatures w14:val="none"/>
        </w:rPr>
        <w:t xml:space="preserve">available on our </w:t>
      </w:r>
      <w:r>
        <w:rPr>
          <w:rFonts w:eastAsia="Times New Roman" w:cs="Arial"/>
          <w:kern w:val="0"/>
          <w:lang w:eastAsia="en-GB"/>
          <w14:ligatures w14:val="none"/>
        </w:rPr>
        <w:t xml:space="preserve">school </w:t>
      </w:r>
      <w:r w:rsidRPr="00DB597C">
        <w:rPr>
          <w:rFonts w:eastAsia="Times New Roman" w:cs="Arial"/>
          <w:kern w:val="0"/>
          <w:lang w:eastAsia="en-GB"/>
          <w14:ligatures w14:val="none"/>
        </w:rPr>
        <w:t>website</w:t>
      </w:r>
      <w:r>
        <w:rPr>
          <w:rFonts w:eastAsia="Times New Roman" w:cs="Arial"/>
          <w:kern w:val="0"/>
          <w:lang w:eastAsia="en-GB"/>
          <w14:ligatures w14:val="none"/>
        </w:rPr>
        <w:t>.</w:t>
      </w:r>
    </w:p>
    <w:p w14:paraId="433CD0A3" w14:textId="77777777" w:rsidR="00DB597C" w:rsidRPr="00DB597C" w:rsidRDefault="00DB597C" w:rsidP="00DB597C">
      <w:pPr>
        <w:spacing w:after="0" w:line="240" w:lineRule="auto"/>
        <w:rPr>
          <w:rFonts w:eastAsia="Times New Roman" w:cs="Arial"/>
          <w:kern w:val="0"/>
          <w:lang w:eastAsia="en-GB"/>
          <w14:ligatures w14:val="none"/>
        </w:rPr>
      </w:pPr>
    </w:p>
    <w:p w14:paraId="68B75104" w14:textId="62085FCC" w:rsidR="00DB597C" w:rsidRDefault="00DB597C" w:rsidP="00DB597C">
      <w:pPr>
        <w:spacing w:after="0" w:line="240" w:lineRule="auto"/>
        <w:rPr>
          <w:rFonts w:eastAsia="Times New Roman" w:cs="Arial"/>
          <w:kern w:val="0"/>
          <w:lang w:eastAsia="en-GB"/>
          <w14:ligatures w14:val="none"/>
        </w:rPr>
      </w:pPr>
      <w:r w:rsidRPr="00DB597C">
        <w:rPr>
          <w:rFonts w:eastAsia="Times New Roman" w:cs="Arial"/>
          <w:kern w:val="0"/>
          <w:lang w:eastAsia="en-GB"/>
          <w14:ligatures w14:val="none"/>
        </w:rPr>
        <w:t xml:space="preserve">Please note that the final decision to convert will only be taken by the Governors </w:t>
      </w:r>
      <w:r w:rsidR="00752354">
        <w:rPr>
          <w:rFonts w:eastAsia="Times New Roman" w:cs="Arial"/>
          <w:kern w:val="0"/>
          <w:lang w:eastAsia="en-GB"/>
          <w14:ligatures w14:val="none"/>
        </w:rPr>
        <w:t xml:space="preserve">of TRJS </w:t>
      </w:r>
      <w:r w:rsidRPr="00DB597C">
        <w:rPr>
          <w:rFonts w:eastAsia="Times New Roman" w:cs="Arial"/>
          <w:kern w:val="0"/>
          <w:lang w:eastAsia="en-GB"/>
          <w14:ligatures w14:val="none"/>
        </w:rPr>
        <w:t>once the consultation period has ended and all feedback has been carefully considered alongside the details of our proposed Funding Agreement.</w:t>
      </w:r>
      <w:r>
        <w:rPr>
          <w:rFonts w:eastAsia="Times New Roman" w:cs="Arial"/>
          <w:kern w:val="0"/>
          <w:lang w:eastAsia="en-GB"/>
          <w14:ligatures w14:val="none"/>
        </w:rPr>
        <w:t xml:space="preserve"> </w:t>
      </w:r>
      <w:r w:rsidRPr="00DB597C">
        <w:rPr>
          <w:rFonts w:eastAsia="Times New Roman" w:cs="Arial"/>
          <w:kern w:val="0"/>
          <w:lang w:eastAsia="en-GB"/>
          <w14:ligatures w14:val="none"/>
        </w:rPr>
        <w:t>Thank you for your continued support.</w:t>
      </w:r>
    </w:p>
    <w:p w14:paraId="4706FA7C" w14:textId="77777777" w:rsidR="00DB597C" w:rsidRPr="00DB597C" w:rsidRDefault="00DB597C" w:rsidP="00DB597C">
      <w:pPr>
        <w:spacing w:after="0" w:line="240" w:lineRule="auto"/>
        <w:rPr>
          <w:rFonts w:eastAsia="Times New Roman" w:cs="Arial"/>
          <w:kern w:val="0"/>
          <w:lang w:eastAsia="en-GB"/>
          <w14:ligatures w14:val="none"/>
        </w:rPr>
      </w:pPr>
    </w:p>
    <w:p w14:paraId="5BABE6C6" w14:textId="77777777" w:rsidR="00DB597C" w:rsidRPr="00DB597C" w:rsidRDefault="00DB597C" w:rsidP="00DB597C">
      <w:pPr>
        <w:spacing w:after="0" w:line="240" w:lineRule="auto"/>
        <w:rPr>
          <w:rFonts w:eastAsia="Times New Roman" w:cs="Arial"/>
          <w:kern w:val="0"/>
          <w:lang w:eastAsia="en-GB"/>
          <w14:ligatures w14:val="none"/>
        </w:rPr>
      </w:pPr>
      <w:r w:rsidRPr="00DB597C">
        <w:rPr>
          <w:rFonts w:eastAsia="Times New Roman" w:cs="Arial"/>
          <w:kern w:val="0"/>
          <w:lang w:eastAsia="en-GB"/>
          <w14:ligatures w14:val="none"/>
        </w:rPr>
        <w:t>Yours sincerely,</w:t>
      </w:r>
    </w:p>
    <w:p w14:paraId="2B517699" w14:textId="050FBF1F" w:rsidR="00DB597C" w:rsidRDefault="00DB597C" w:rsidP="00DB597C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76F0BAF5" w14:textId="4FE0BE87" w:rsidR="00DB597C" w:rsidRPr="00752354" w:rsidRDefault="00DB597C" w:rsidP="00DB597C">
      <w:pPr>
        <w:spacing w:after="0" w:line="240" w:lineRule="auto"/>
        <w:rPr>
          <w:rFonts w:eastAsia="Times New Roman" w:cs="Arial"/>
          <w:b/>
          <w:bCs/>
          <w:kern w:val="0"/>
          <w:lang w:eastAsia="en-GB"/>
          <w14:ligatures w14:val="none"/>
        </w:rPr>
      </w:pPr>
      <w:r w:rsidRPr="00752354">
        <w:rPr>
          <w:rFonts w:eastAsia="Times New Roman" w:cs="Arial"/>
          <w:b/>
          <w:bCs/>
          <w:kern w:val="0"/>
          <w:lang w:eastAsia="en-GB"/>
          <w14:ligatures w14:val="none"/>
        </w:rPr>
        <w:t>Phil Evans</w:t>
      </w:r>
      <w:r w:rsidRPr="00752354">
        <w:rPr>
          <w:rFonts w:eastAsia="Times New Roman" w:cs="Arial"/>
          <w:b/>
          <w:bCs/>
          <w:kern w:val="0"/>
          <w:lang w:eastAsia="en-GB"/>
          <w14:ligatures w14:val="none"/>
        </w:rPr>
        <w:tab/>
      </w:r>
      <w:r w:rsidRPr="00752354">
        <w:rPr>
          <w:rFonts w:eastAsia="Times New Roman" w:cs="Arial"/>
          <w:b/>
          <w:bCs/>
          <w:kern w:val="0"/>
          <w:lang w:eastAsia="en-GB"/>
          <w14:ligatures w14:val="none"/>
        </w:rPr>
        <w:tab/>
      </w:r>
      <w:r w:rsidRPr="00752354">
        <w:rPr>
          <w:rFonts w:eastAsia="Times New Roman" w:cs="Arial"/>
          <w:b/>
          <w:bCs/>
          <w:kern w:val="0"/>
          <w:lang w:eastAsia="en-GB"/>
          <w14:ligatures w14:val="none"/>
        </w:rPr>
        <w:tab/>
      </w:r>
      <w:r w:rsidRPr="00752354">
        <w:rPr>
          <w:rFonts w:eastAsia="Times New Roman" w:cs="Arial"/>
          <w:b/>
          <w:bCs/>
          <w:kern w:val="0"/>
          <w:lang w:eastAsia="en-GB"/>
          <w14:ligatures w14:val="none"/>
        </w:rPr>
        <w:tab/>
      </w:r>
      <w:r w:rsidRPr="00752354">
        <w:rPr>
          <w:rFonts w:eastAsia="Times New Roman" w:cs="Arial"/>
          <w:b/>
          <w:bCs/>
          <w:kern w:val="0"/>
          <w:lang w:eastAsia="en-GB"/>
          <w14:ligatures w14:val="none"/>
        </w:rPr>
        <w:tab/>
        <w:t>James Emery</w:t>
      </w:r>
      <w:r w:rsidRPr="00752354">
        <w:rPr>
          <w:rFonts w:eastAsia="Times New Roman" w:cs="Arial"/>
          <w:b/>
          <w:bCs/>
          <w:kern w:val="0"/>
          <w:lang w:eastAsia="en-GB"/>
          <w14:ligatures w14:val="none"/>
        </w:rPr>
        <w:tab/>
      </w:r>
    </w:p>
    <w:p w14:paraId="332CD37B" w14:textId="6E0E14D9" w:rsidR="00F9137E" w:rsidRPr="00752354" w:rsidRDefault="00DB597C" w:rsidP="00277154">
      <w:pPr>
        <w:spacing w:after="0" w:line="240" w:lineRule="auto"/>
        <w:rPr>
          <w:rFonts w:eastAsia="Times New Roman" w:cs="Arial"/>
          <w:b/>
          <w:bCs/>
          <w:kern w:val="0"/>
          <w:lang w:eastAsia="en-GB"/>
          <w14:ligatures w14:val="none"/>
        </w:rPr>
      </w:pPr>
      <w:r w:rsidRPr="00752354">
        <w:rPr>
          <w:rFonts w:eastAsia="Times New Roman" w:cs="Arial"/>
          <w:b/>
          <w:bCs/>
          <w:kern w:val="0"/>
          <w:lang w:eastAsia="en-GB"/>
          <w14:ligatures w14:val="none"/>
        </w:rPr>
        <w:t>Chair of Governors</w:t>
      </w:r>
      <w:r w:rsidRPr="00752354">
        <w:rPr>
          <w:rFonts w:eastAsia="Times New Roman" w:cs="Arial"/>
          <w:b/>
          <w:bCs/>
          <w:kern w:val="0"/>
          <w:lang w:eastAsia="en-GB"/>
          <w14:ligatures w14:val="none"/>
        </w:rPr>
        <w:tab/>
      </w:r>
      <w:r w:rsidRPr="00752354">
        <w:rPr>
          <w:rFonts w:eastAsia="Times New Roman" w:cs="Arial"/>
          <w:b/>
          <w:bCs/>
          <w:kern w:val="0"/>
          <w:lang w:eastAsia="en-GB"/>
          <w14:ligatures w14:val="none"/>
        </w:rPr>
        <w:tab/>
      </w:r>
      <w:r w:rsidRPr="00752354">
        <w:rPr>
          <w:rFonts w:eastAsia="Times New Roman" w:cs="Arial"/>
          <w:b/>
          <w:bCs/>
          <w:kern w:val="0"/>
          <w:lang w:eastAsia="en-GB"/>
          <w14:ligatures w14:val="none"/>
        </w:rPr>
        <w:tab/>
      </w:r>
      <w:r w:rsidRPr="00752354">
        <w:rPr>
          <w:rFonts w:eastAsia="Times New Roman" w:cs="Arial"/>
          <w:b/>
          <w:bCs/>
          <w:kern w:val="0"/>
          <w:lang w:eastAsia="en-GB"/>
          <w14:ligatures w14:val="none"/>
        </w:rPr>
        <w:tab/>
      </w:r>
      <w:r w:rsidRPr="00752354">
        <w:rPr>
          <w:rFonts w:eastAsia="Times New Roman" w:cs="Arial"/>
          <w:b/>
          <w:bCs/>
          <w:kern w:val="0"/>
          <w:lang w:eastAsia="en-GB"/>
          <w14:ligatures w14:val="none"/>
        </w:rPr>
        <w:t>Headteacher</w:t>
      </w:r>
    </w:p>
    <w:p w14:paraId="36C88045" w14:textId="77777777" w:rsidR="00F841C5" w:rsidRPr="00C079EE" w:rsidRDefault="00F841C5" w:rsidP="00F841C5">
      <w:pPr>
        <w:spacing w:before="100" w:beforeAutospacing="1" w:after="100" w:afterAutospacing="1" w:line="300" w:lineRule="atLeast"/>
        <w:outlineLvl w:val="0"/>
        <w:rPr>
          <w:rFonts w:eastAsia="Times New Roman" w:cs="Segoe UI"/>
          <w:b/>
          <w:bCs/>
          <w:kern w:val="36"/>
          <w:sz w:val="32"/>
          <w:szCs w:val="32"/>
          <w:lang w:eastAsia="en-GB"/>
          <w14:ligatures w14:val="none"/>
        </w:rPr>
      </w:pPr>
      <w:r w:rsidRPr="00C079EE">
        <w:rPr>
          <w:rFonts w:eastAsia="Times New Roman" w:cs="Segoe UI"/>
          <w:b/>
          <w:bCs/>
          <w:kern w:val="36"/>
          <w:sz w:val="32"/>
          <w:szCs w:val="32"/>
          <w:lang w:eastAsia="en-GB"/>
          <w14:ligatures w14:val="none"/>
        </w:rPr>
        <w:lastRenderedPageBreak/>
        <w:t>Thomas Russell Junior School</w:t>
      </w:r>
    </w:p>
    <w:p w14:paraId="44ED9CF9" w14:textId="77777777" w:rsidR="00F841C5" w:rsidRPr="00C079EE" w:rsidRDefault="00F841C5" w:rsidP="00F841C5">
      <w:pPr>
        <w:spacing w:before="100" w:beforeAutospacing="1" w:after="100" w:afterAutospacing="1" w:line="300" w:lineRule="atLeast"/>
        <w:outlineLvl w:val="0"/>
        <w:rPr>
          <w:rFonts w:eastAsia="Times New Roman" w:cs="Segoe UI"/>
          <w:b/>
          <w:bCs/>
          <w:kern w:val="36"/>
          <w:sz w:val="32"/>
          <w:szCs w:val="32"/>
          <w:lang w:eastAsia="en-GB"/>
          <w14:ligatures w14:val="none"/>
        </w:rPr>
      </w:pPr>
      <w:r w:rsidRPr="00C079EE">
        <w:rPr>
          <w:rFonts w:eastAsia="Times New Roman" w:cs="Segoe UI"/>
          <w:b/>
          <w:bCs/>
          <w:kern w:val="36"/>
          <w:sz w:val="32"/>
          <w:szCs w:val="32"/>
          <w:lang w:eastAsia="en-GB"/>
          <w14:ligatures w14:val="none"/>
        </w:rPr>
        <w:t>Stakeholder Consultation: Conversion to Academy Status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31"/>
        <w:gridCol w:w="5925"/>
      </w:tblGrid>
      <w:tr w:rsidR="00F841C5" w14:paraId="6A34638D" w14:textId="77777777" w:rsidTr="00C726D2">
        <w:tc>
          <w:tcPr>
            <w:tcW w:w="4531" w:type="dxa"/>
            <w:shd w:val="clear" w:color="auto" w:fill="FFC000"/>
          </w:tcPr>
          <w:p w14:paraId="6127A233" w14:textId="5497962D" w:rsidR="00C726D2" w:rsidRDefault="00F841C5" w:rsidP="00F841C5">
            <w:pPr>
              <w:spacing w:before="100" w:beforeAutospacing="1" w:after="100" w:afterAutospacing="1" w:line="300" w:lineRule="atLeast"/>
              <w:outlineLvl w:val="0"/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</w:pPr>
            <w:r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  <w:t xml:space="preserve">Question </w:t>
            </w:r>
          </w:p>
        </w:tc>
        <w:tc>
          <w:tcPr>
            <w:tcW w:w="5925" w:type="dxa"/>
            <w:shd w:val="clear" w:color="auto" w:fill="FFC000"/>
          </w:tcPr>
          <w:p w14:paraId="48867B48" w14:textId="6AFAE862" w:rsidR="00F841C5" w:rsidRDefault="00F841C5" w:rsidP="00F841C5">
            <w:pPr>
              <w:spacing w:before="100" w:beforeAutospacing="1" w:after="100" w:afterAutospacing="1" w:line="300" w:lineRule="atLeast"/>
              <w:outlineLvl w:val="0"/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</w:pPr>
            <w:r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  <w:t>Response</w:t>
            </w:r>
          </w:p>
        </w:tc>
      </w:tr>
      <w:tr w:rsidR="00F841C5" w14:paraId="7F184F8A" w14:textId="77777777" w:rsidTr="00F841C5">
        <w:tc>
          <w:tcPr>
            <w:tcW w:w="4531" w:type="dxa"/>
          </w:tcPr>
          <w:p w14:paraId="736E39D3" w14:textId="77777777" w:rsidR="00F841C5" w:rsidRDefault="00F841C5" w:rsidP="00F841C5">
            <w:pPr>
              <w:pStyle w:val="ListParagraph"/>
              <w:numPr>
                <w:ilvl w:val="1"/>
                <w:numId w:val="5"/>
              </w:numPr>
              <w:spacing w:before="100" w:beforeAutospacing="1" w:after="100" w:afterAutospacing="1" w:line="300" w:lineRule="atLeast"/>
              <w:outlineLvl w:val="0"/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</w:pPr>
            <w:r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  <w:t>Who are you</w:t>
            </w:r>
            <w:r w:rsidR="00271A1B"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  <w:t>?</w:t>
            </w:r>
          </w:p>
          <w:p w14:paraId="76DC15B9" w14:textId="20A373C7" w:rsidR="00271A1B" w:rsidRPr="00271A1B" w:rsidRDefault="00271A1B" w:rsidP="00C079EE">
            <w:pPr>
              <w:pStyle w:val="ListParagraph"/>
              <w:spacing w:before="100" w:beforeAutospacing="1" w:after="100" w:afterAutospacing="1" w:line="300" w:lineRule="atLeast"/>
              <w:ind w:left="360"/>
              <w:outlineLvl w:val="0"/>
              <w:rPr>
                <w:rFonts w:eastAsia="Times New Roman" w:cs="Segoe UI"/>
                <w:kern w:val="36"/>
                <w:lang w:eastAsia="en-GB"/>
                <w14:ligatures w14:val="none"/>
              </w:rPr>
            </w:pPr>
            <w:r>
              <w:rPr>
                <w:rFonts w:eastAsia="Times New Roman" w:cs="Segoe UI"/>
                <w:kern w:val="36"/>
                <w:lang w:eastAsia="en-GB"/>
                <w14:ligatures w14:val="none"/>
              </w:rPr>
              <w:t>Pupil, Parent, Staff, Local Community, Local School</w:t>
            </w:r>
          </w:p>
        </w:tc>
        <w:tc>
          <w:tcPr>
            <w:tcW w:w="5925" w:type="dxa"/>
          </w:tcPr>
          <w:p w14:paraId="743A63EC" w14:textId="77777777" w:rsidR="00F841C5" w:rsidRDefault="00F841C5" w:rsidP="00F841C5">
            <w:pPr>
              <w:spacing w:before="100" w:beforeAutospacing="1" w:after="100" w:afterAutospacing="1" w:line="300" w:lineRule="atLeast"/>
              <w:outlineLvl w:val="0"/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</w:pPr>
          </w:p>
        </w:tc>
      </w:tr>
      <w:tr w:rsidR="00F841C5" w14:paraId="16A51F74" w14:textId="77777777" w:rsidTr="00F841C5">
        <w:tc>
          <w:tcPr>
            <w:tcW w:w="4531" w:type="dxa"/>
          </w:tcPr>
          <w:p w14:paraId="1078397C" w14:textId="77777777" w:rsidR="00F841C5" w:rsidRDefault="00271A1B" w:rsidP="00271A1B">
            <w:pPr>
              <w:pStyle w:val="ListParagraph"/>
              <w:numPr>
                <w:ilvl w:val="1"/>
                <w:numId w:val="5"/>
              </w:numPr>
              <w:spacing w:before="100" w:beforeAutospacing="1" w:after="100" w:afterAutospacing="1" w:line="300" w:lineRule="atLeast"/>
              <w:outlineLvl w:val="0"/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</w:pPr>
            <w:r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  <w:t>What do you consider to be the benefits for TRJS in joining the JTMAT?</w:t>
            </w:r>
          </w:p>
          <w:p w14:paraId="15C9F079" w14:textId="77777777" w:rsidR="00C726D2" w:rsidRDefault="00C726D2" w:rsidP="00C726D2">
            <w:pPr>
              <w:spacing w:before="100" w:beforeAutospacing="1" w:after="100" w:afterAutospacing="1" w:line="300" w:lineRule="atLeast"/>
              <w:outlineLvl w:val="0"/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</w:pPr>
          </w:p>
          <w:p w14:paraId="4ECE1567" w14:textId="77777777" w:rsidR="00C726D2" w:rsidRDefault="00C726D2" w:rsidP="00C726D2">
            <w:pPr>
              <w:spacing w:before="100" w:beforeAutospacing="1" w:after="100" w:afterAutospacing="1" w:line="300" w:lineRule="atLeast"/>
              <w:outlineLvl w:val="0"/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</w:pPr>
          </w:p>
          <w:p w14:paraId="5A291920" w14:textId="77777777" w:rsidR="00C726D2" w:rsidRDefault="00C726D2" w:rsidP="00C726D2">
            <w:pPr>
              <w:spacing w:before="100" w:beforeAutospacing="1" w:after="100" w:afterAutospacing="1" w:line="300" w:lineRule="atLeast"/>
              <w:outlineLvl w:val="0"/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</w:pPr>
          </w:p>
          <w:p w14:paraId="5B684EBE" w14:textId="77777777" w:rsidR="00C726D2" w:rsidRDefault="00C726D2" w:rsidP="00C726D2">
            <w:pPr>
              <w:spacing w:before="100" w:beforeAutospacing="1" w:after="100" w:afterAutospacing="1" w:line="300" w:lineRule="atLeast"/>
              <w:outlineLvl w:val="0"/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</w:pPr>
          </w:p>
          <w:p w14:paraId="62B0563E" w14:textId="35521660" w:rsidR="00C726D2" w:rsidRPr="00C726D2" w:rsidRDefault="00C726D2" w:rsidP="00C726D2">
            <w:pPr>
              <w:spacing w:before="100" w:beforeAutospacing="1" w:after="100" w:afterAutospacing="1" w:line="300" w:lineRule="atLeast"/>
              <w:outlineLvl w:val="0"/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</w:pPr>
          </w:p>
        </w:tc>
        <w:tc>
          <w:tcPr>
            <w:tcW w:w="5925" w:type="dxa"/>
          </w:tcPr>
          <w:p w14:paraId="21E98522" w14:textId="77777777" w:rsidR="00F841C5" w:rsidRDefault="00F841C5" w:rsidP="00F841C5">
            <w:pPr>
              <w:spacing w:before="100" w:beforeAutospacing="1" w:after="100" w:afterAutospacing="1" w:line="300" w:lineRule="atLeast"/>
              <w:outlineLvl w:val="0"/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</w:pPr>
          </w:p>
        </w:tc>
      </w:tr>
      <w:tr w:rsidR="00F841C5" w14:paraId="6C1762D6" w14:textId="77777777" w:rsidTr="00F841C5">
        <w:tc>
          <w:tcPr>
            <w:tcW w:w="4531" w:type="dxa"/>
          </w:tcPr>
          <w:p w14:paraId="57B45E29" w14:textId="4DDB1CF5" w:rsidR="00F841C5" w:rsidRPr="00C14796" w:rsidRDefault="00C14796" w:rsidP="00C14796">
            <w:pPr>
              <w:pStyle w:val="ListParagraph"/>
              <w:numPr>
                <w:ilvl w:val="1"/>
                <w:numId w:val="5"/>
              </w:numPr>
              <w:spacing w:before="100" w:beforeAutospacing="1" w:after="100" w:afterAutospacing="1" w:line="300" w:lineRule="atLeast"/>
              <w:outlineLvl w:val="0"/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</w:pPr>
            <w:r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  <w:t>What concerns do you have regarding TRJS joining the JTMAT?</w:t>
            </w:r>
          </w:p>
        </w:tc>
        <w:tc>
          <w:tcPr>
            <w:tcW w:w="5925" w:type="dxa"/>
          </w:tcPr>
          <w:p w14:paraId="2455BA13" w14:textId="77777777" w:rsidR="00F841C5" w:rsidRDefault="00F841C5" w:rsidP="00F841C5">
            <w:pPr>
              <w:spacing w:before="100" w:beforeAutospacing="1" w:after="100" w:afterAutospacing="1" w:line="300" w:lineRule="atLeast"/>
              <w:outlineLvl w:val="0"/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</w:pPr>
          </w:p>
          <w:p w14:paraId="57525397" w14:textId="77777777" w:rsidR="00C726D2" w:rsidRDefault="00C726D2" w:rsidP="00F841C5">
            <w:pPr>
              <w:spacing w:before="100" w:beforeAutospacing="1" w:after="100" w:afterAutospacing="1" w:line="300" w:lineRule="atLeast"/>
              <w:outlineLvl w:val="0"/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</w:pPr>
          </w:p>
          <w:p w14:paraId="7EA0E060" w14:textId="77777777" w:rsidR="00C726D2" w:rsidRDefault="00C726D2" w:rsidP="00F841C5">
            <w:pPr>
              <w:spacing w:before="100" w:beforeAutospacing="1" w:after="100" w:afterAutospacing="1" w:line="300" w:lineRule="atLeast"/>
              <w:outlineLvl w:val="0"/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</w:pPr>
          </w:p>
          <w:p w14:paraId="576A3C51" w14:textId="77777777" w:rsidR="00C726D2" w:rsidRDefault="00C726D2" w:rsidP="00F841C5">
            <w:pPr>
              <w:spacing w:before="100" w:beforeAutospacing="1" w:after="100" w:afterAutospacing="1" w:line="300" w:lineRule="atLeast"/>
              <w:outlineLvl w:val="0"/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</w:pPr>
          </w:p>
          <w:p w14:paraId="00C0E119" w14:textId="77777777" w:rsidR="00C726D2" w:rsidRDefault="00C726D2" w:rsidP="00F841C5">
            <w:pPr>
              <w:spacing w:before="100" w:beforeAutospacing="1" w:after="100" w:afterAutospacing="1" w:line="300" w:lineRule="atLeast"/>
              <w:outlineLvl w:val="0"/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</w:pPr>
          </w:p>
          <w:p w14:paraId="3EAF05F3" w14:textId="77777777" w:rsidR="00C726D2" w:rsidRDefault="00C726D2" w:rsidP="00F841C5">
            <w:pPr>
              <w:spacing w:before="100" w:beforeAutospacing="1" w:after="100" w:afterAutospacing="1" w:line="300" w:lineRule="atLeast"/>
              <w:outlineLvl w:val="0"/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</w:pPr>
          </w:p>
          <w:p w14:paraId="73CABA72" w14:textId="77777777" w:rsidR="00C726D2" w:rsidRDefault="00C726D2" w:rsidP="00F841C5">
            <w:pPr>
              <w:spacing w:before="100" w:beforeAutospacing="1" w:after="100" w:afterAutospacing="1" w:line="300" w:lineRule="atLeast"/>
              <w:outlineLvl w:val="0"/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</w:pPr>
          </w:p>
          <w:p w14:paraId="3D8D2D80" w14:textId="77777777" w:rsidR="00C726D2" w:rsidRDefault="00C726D2" w:rsidP="00F841C5">
            <w:pPr>
              <w:spacing w:before="100" w:beforeAutospacing="1" w:after="100" w:afterAutospacing="1" w:line="300" w:lineRule="atLeast"/>
              <w:outlineLvl w:val="0"/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</w:pPr>
          </w:p>
        </w:tc>
      </w:tr>
      <w:tr w:rsidR="00F841C5" w14:paraId="475F1E19" w14:textId="77777777" w:rsidTr="00F841C5">
        <w:tc>
          <w:tcPr>
            <w:tcW w:w="4531" w:type="dxa"/>
          </w:tcPr>
          <w:p w14:paraId="1BB55C62" w14:textId="77777777" w:rsidR="00F841C5" w:rsidRDefault="00C14796" w:rsidP="00C14796">
            <w:pPr>
              <w:pStyle w:val="ListParagraph"/>
              <w:numPr>
                <w:ilvl w:val="1"/>
                <w:numId w:val="5"/>
              </w:numPr>
              <w:spacing w:before="100" w:beforeAutospacing="1" w:after="100" w:afterAutospacing="1" w:line="300" w:lineRule="atLeast"/>
              <w:outlineLvl w:val="0"/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</w:pPr>
            <w:r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  <w:t>Any other comments?</w:t>
            </w:r>
          </w:p>
          <w:p w14:paraId="3E2F8A8C" w14:textId="77777777" w:rsidR="00C726D2" w:rsidRDefault="00C726D2" w:rsidP="00C726D2">
            <w:pPr>
              <w:spacing w:before="100" w:beforeAutospacing="1" w:after="100" w:afterAutospacing="1" w:line="300" w:lineRule="atLeast"/>
              <w:outlineLvl w:val="0"/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</w:pPr>
          </w:p>
          <w:p w14:paraId="5B19C57D" w14:textId="77777777" w:rsidR="00C726D2" w:rsidRDefault="00C726D2" w:rsidP="00C726D2">
            <w:pPr>
              <w:spacing w:before="100" w:beforeAutospacing="1" w:after="100" w:afterAutospacing="1" w:line="300" w:lineRule="atLeast"/>
              <w:outlineLvl w:val="0"/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</w:pPr>
          </w:p>
          <w:p w14:paraId="2DB09E8E" w14:textId="77777777" w:rsidR="00C726D2" w:rsidRDefault="00C726D2" w:rsidP="00C726D2">
            <w:pPr>
              <w:spacing w:before="100" w:beforeAutospacing="1" w:after="100" w:afterAutospacing="1" w:line="300" w:lineRule="atLeast"/>
              <w:outlineLvl w:val="0"/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</w:pPr>
          </w:p>
          <w:p w14:paraId="6C94E628" w14:textId="77777777" w:rsidR="00C726D2" w:rsidRDefault="00C726D2" w:rsidP="00C726D2">
            <w:pPr>
              <w:spacing w:before="100" w:beforeAutospacing="1" w:after="100" w:afterAutospacing="1" w:line="300" w:lineRule="atLeast"/>
              <w:outlineLvl w:val="0"/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</w:pPr>
          </w:p>
          <w:p w14:paraId="583795B1" w14:textId="4524E244" w:rsidR="00C726D2" w:rsidRPr="00C726D2" w:rsidRDefault="00C726D2" w:rsidP="00C726D2">
            <w:pPr>
              <w:spacing w:before="100" w:beforeAutospacing="1" w:after="100" w:afterAutospacing="1" w:line="300" w:lineRule="atLeast"/>
              <w:outlineLvl w:val="0"/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</w:pPr>
          </w:p>
        </w:tc>
        <w:tc>
          <w:tcPr>
            <w:tcW w:w="5925" w:type="dxa"/>
          </w:tcPr>
          <w:p w14:paraId="67767B25" w14:textId="77777777" w:rsidR="00F841C5" w:rsidRDefault="00F841C5" w:rsidP="00F841C5">
            <w:pPr>
              <w:spacing w:before="100" w:beforeAutospacing="1" w:after="100" w:afterAutospacing="1" w:line="300" w:lineRule="atLeast"/>
              <w:outlineLvl w:val="0"/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</w:pPr>
          </w:p>
        </w:tc>
      </w:tr>
      <w:tr w:rsidR="00F841C5" w14:paraId="4A45EB92" w14:textId="77777777" w:rsidTr="00F841C5">
        <w:tc>
          <w:tcPr>
            <w:tcW w:w="4531" w:type="dxa"/>
          </w:tcPr>
          <w:p w14:paraId="27126EE3" w14:textId="77AC96F1" w:rsidR="00F841C5" w:rsidRPr="00C14796" w:rsidRDefault="00C14796" w:rsidP="00C14796">
            <w:pPr>
              <w:pStyle w:val="ListParagraph"/>
              <w:numPr>
                <w:ilvl w:val="1"/>
                <w:numId w:val="5"/>
              </w:numPr>
              <w:spacing w:before="100" w:beforeAutospacing="1" w:after="100" w:afterAutospacing="1" w:line="300" w:lineRule="atLeast"/>
              <w:outlineLvl w:val="0"/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</w:pPr>
            <w:r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  <w:t>Name</w:t>
            </w:r>
            <w:r w:rsidR="00C726D2"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  <w:t>:</w:t>
            </w:r>
          </w:p>
        </w:tc>
        <w:tc>
          <w:tcPr>
            <w:tcW w:w="5925" w:type="dxa"/>
          </w:tcPr>
          <w:p w14:paraId="0934D116" w14:textId="77777777" w:rsidR="00F841C5" w:rsidRDefault="00F841C5" w:rsidP="00F841C5">
            <w:pPr>
              <w:spacing w:before="100" w:beforeAutospacing="1" w:after="100" w:afterAutospacing="1" w:line="300" w:lineRule="atLeast"/>
              <w:outlineLvl w:val="0"/>
              <w:rPr>
                <w:rFonts w:eastAsia="Times New Roman" w:cs="Segoe UI"/>
                <w:b/>
                <w:bCs/>
                <w:kern w:val="36"/>
                <w:lang w:eastAsia="en-GB"/>
                <w14:ligatures w14:val="none"/>
              </w:rPr>
            </w:pPr>
          </w:p>
        </w:tc>
      </w:tr>
    </w:tbl>
    <w:p w14:paraId="2300E1DA" w14:textId="77777777" w:rsidR="00B602C0" w:rsidRPr="00277154" w:rsidRDefault="00B602C0" w:rsidP="00277154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sectPr w:rsidR="00B602C0" w:rsidRPr="00277154" w:rsidSect="0055682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01CD2"/>
    <w:multiLevelType w:val="multilevel"/>
    <w:tmpl w:val="AE08D9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47D57BB"/>
    <w:multiLevelType w:val="multilevel"/>
    <w:tmpl w:val="C896B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DD0C04"/>
    <w:multiLevelType w:val="multilevel"/>
    <w:tmpl w:val="2AEC0A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F72144"/>
    <w:multiLevelType w:val="multilevel"/>
    <w:tmpl w:val="96EC4C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36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9E7BFB"/>
    <w:multiLevelType w:val="multilevel"/>
    <w:tmpl w:val="3BF8E3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9670573"/>
    <w:multiLevelType w:val="multilevel"/>
    <w:tmpl w:val="78A0EF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34B417C0"/>
    <w:multiLevelType w:val="hybridMultilevel"/>
    <w:tmpl w:val="B0762B60"/>
    <w:lvl w:ilvl="0" w:tplc="2C704684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98E1531"/>
    <w:multiLevelType w:val="multilevel"/>
    <w:tmpl w:val="3BC20C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C576E70"/>
    <w:multiLevelType w:val="multilevel"/>
    <w:tmpl w:val="286042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3BE79A7"/>
    <w:multiLevelType w:val="multilevel"/>
    <w:tmpl w:val="92DEE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99781A"/>
    <w:multiLevelType w:val="multilevel"/>
    <w:tmpl w:val="C246A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BF75BE5"/>
    <w:multiLevelType w:val="multilevel"/>
    <w:tmpl w:val="5964CB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441649C"/>
    <w:multiLevelType w:val="multilevel"/>
    <w:tmpl w:val="0D946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0983EDF"/>
    <w:multiLevelType w:val="multilevel"/>
    <w:tmpl w:val="622814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71D37E5F"/>
    <w:multiLevelType w:val="multilevel"/>
    <w:tmpl w:val="D14A8C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61892889">
    <w:abstractNumId w:val="5"/>
  </w:num>
  <w:num w:numId="2" w16cid:durableId="861430255">
    <w:abstractNumId w:val="10"/>
  </w:num>
  <w:num w:numId="3" w16cid:durableId="43724505">
    <w:abstractNumId w:val="7"/>
  </w:num>
  <w:num w:numId="4" w16cid:durableId="1225407495">
    <w:abstractNumId w:val="13"/>
  </w:num>
  <w:num w:numId="5" w16cid:durableId="1698920873">
    <w:abstractNumId w:val="3"/>
  </w:num>
  <w:num w:numId="6" w16cid:durableId="1844280607">
    <w:abstractNumId w:val="4"/>
  </w:num>
  <w:num w:numId="7" w16cid:durableId="261228493">
    <w:abstractNumId w:val="14"/>
  </w:num>
  <w:num w:numId="8" w16cid:durableId="135687905">
    <w:abstractNumId w:val="12"/>
  </w:num>
  <w:num w:numId="9" w16cid:durableId="1955676253">
    <w:abstractNumId w:val="0"/>
  </w:num>
  <w:num w:numId="10" w16cid:durableId="732385277">
    <w:abstractNumId w:val="1"/>
  </w:num>
  <w:num w:numId="11" w16cid:durableId="1782990413">
    <w:abstractNumId w:val="11"/>
  </w:num>
  <w:num w:numId="12" w16cid:durableId="776289143">
    <w:abstractNumId w:val="8"/>
  </w:num>
  <w:num w:numId="13" w16cid:durableId="1120539740">
    <w:abstractNumId w:val="2"/>
  </w:num>
  <w:num w:numId="14" w16cid:durableId="1195921102">
    <w:abstractNumId w:val="9"/>
  </w:num>
  <w:num w:numId="15" w16cid:durableId="47345448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822"/>
    <w:rsid w:val="001D259E"/>
    <w:rsid w:val="00250893"/>
    <w:rsid w:val="00271A1B"/>
    <w:rsid w:val="00277154"/>
    <w:rsid w:val="003A2F54"/>
    <w:rsid w:val="0052579C"/>
    <w:rsid w:val="00556822"/>
    <w:rsid w:val="006B1FB7"/>
    <w:rsid w:val="00752354"/>
    <w:rsid w:val="007F4847"/>
    <w:rsid w:val="00AE2984"/>
    <w:rsid w:val="00B602C0"/>
    <w:rsid w:val="00C079EE"/>
    <w:rsid w:val="00C14796"/>
    <w:rsid w:val="00C726D2"/>
    <w:rsid w:val="00CB1A6C"/>
    <w:rsid w:val="00DB597C"/>
    <w:rsid w:val="00F841C5"/>
    <w:rsid w:val="00F9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52FF4C"/>
  <w15:chartTrackingRefBased/>
  <w15:docId w15:val="{F3225511-FF74-42E6-BA0C-896BAF60A6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5682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5682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5682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5682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5682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5682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5682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5682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5682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5682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5682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5682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5682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5682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5682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5682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5682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5682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5682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5682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5682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5682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5682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5682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5682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5682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5682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5682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56822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3A2F5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A2F54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F841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forms.cloud.microsoft/Pages/ResponsePage.aspx?id=SzY8xE79bkWXpBSkxP4ktoM1cBYCQVpLrpPby5jTYoFUMkpKWUVPTVlCMFk3RFRHSE5GMzJJTEVTNC4u" TargetMode="External"/><Relationship Id="rId5" Type="http://schemas.openxmlformats.org/officeDocument/2006/relationships/hyperlink" Target="mailto:office@thomasrussell-junior.staffs.sch.u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2</Pages>
  <Words>412</Words>
  <Characters>2352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J Emery</dc:creator>
  <cp:keywords/>
  <dc:description/>
  <cp:lastModifiedBy>Mr J Emery</cp:lastModifiedBy>
  <cp:revision>11</cp:revision>
  <dcterms:created xsi:type="dcterms:W3CDTF">2026-06-08T16:24:00Z</dcterms:created>
  <dcterms:modified xsi:type="dcterms:W3CDTF">2026-06-08T23:38:00Z</dcterms:modified>
</cp:coreProperties>
</file>